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753D51" w14:textId="0B1403E6" w:rsidR="00771DE4" w:rsidRDefault="006B1D87" w:rsidP="00E95067">
      <w:pPr>
        <w:pStyle w:val="Head"/>
        <w:spacing w:after="0" w:line="276" w:lineRule="auto"/>
        <w:rPr>
          <w:sz w:val="30"/>
          <w:szCs w:val="30"/>
        </w:rPr>
      </w:pPr>
      <w:r>
        <w:rPr>
          <w:sz w:val="30"/>
          <w:szCs w:val="30"/>
        </w:rPr>
        <w:t>One step away from the</w:t>
      </w:r>
      <w:r w:rsidR="00771DE4">
        <w:rPr>
          <w:sz w:val="30"/>
          <w:szCs w:val="30"/>
        </w:rPr>
        <w:t xml:space="preserve"> </w:t>
      </w:r>
      <w:proofErr w:type="spellStart"/>
      <w:r w:rsidR="00771DE4">
        <w:rPr>
          <w:sz w:val="30"/>
          <w:szCs w:val="30"/>
        </w:rPr>
        <w:t>Danube.Pearls</w:t>
      </w:r>
      <w:proofErr w:type="spellEnd"/>
      <w:r w:rsidR="00771DE4">
        <w:rPr>
          <w:sz w:val="30"/>
          <w:szCs w:val="30"/>
        </w:rPr>
        <w:t xml:space="preserve"> network </w:t>
      </w:r>
    </w:p>
    <w:p w14:paraId="10FFF34B" w14:textId="76808AB6" w:rsidR="003A76F6" w:rsidRDefault="003A76F6" w:rsidP="00E95067">
      <w:pPr>
        <w:pStyle w:val="Subhead"/>
        <w:spacing w:after="240"/>
        <w:jc w:val="both"/>
      </w:pPr>
      <w:r>
        <w:t xml:space="preserve">Representatives from </w:t>
      </w:r>
      <w:r w:rsidR="00920D85">
        <w:t xml:space="preserve">13 </w:t>
      </w:r>
      <w:r>
        <w:t xml:space="preserve">management organizations along the Danube </w:t>
      </w:r>
      <w:r w:rsidR="00DD5712">
        <w:t xml:space="preserve">agreed upon the foundation of </w:t>
      </w:r>
      <w:r>
        <w:t>a “Danube.Pearls”</w:t>
      </w:r>
      <w:r w:rsidR="0040277D">
        <w:t xml:space="preserve"> network </w:t>
      </w:r>
    </w:p>
    <w:p w14:paraId="580E7B7B" w14:textId="6ADA89DF" w:rsidR="000F556C" w:rsidRDefault="00E95067" w:rsidP="000F556C">
      <w:pPr>
        <w:jc w:val="both"/>
        <w:rPr>
          <w:b/>
          <w:lang w:val="en-US"/>
        </w:rPr>
      </w:pPr>
      <w:r>
        <w:rPr>
          <w:b/>
          <w:lang w:val="en-US"/>
        </w:rPr>
        <w:t>(</w:t>
      </w:r>
      <w:r w:rsidR="00716A46" w:rsidRPr="00716A46">
        <w:rPr>
          <w:b/>
          <w:lang w:val="en-US"/>
        </w:rPr>
        <w:t>Vidin</w:t>
      </w:r>
      <w:r w:rsidRPr="00716A46">
        <w:rPr>
          <w:b/>
          <w:lang w:val="en-US"/>
        </w:rPr>
        <w:t xml:space="preserve">, </w:t>
      </w:r>
      <w:r w:rsidR="00716A46">
        <w:rPr>
          <w:b/>
          <w:lang w:val="en-US"/>
        </w:rPr>
        <w:t>08</w:t>
      </w:r>
      <w:r w:rsidR="003A76F6">
        <w:rPr>
          <w:b/>
          <w:lang w:val="en-US"/>
        </w:rPr>
        <w:t xml:space="preserve"> March 2019</w:t>
      </w:r>
      <w:r>
        <w:rPr>
          <w:b/>
          <w:lang w:val="en-US"/>
        </w:rPr>
        <w:t xml:space="preserve">) – </w:t>
      </w:r>
      <w:r w:rsidR="000F556C">
        <w:rPr>
          <w:b/>
          <w:lang w:val="en-US"/>
        </w:rPr>
        <w:t xml:space="preserve">On 27 February 2019, </w:t>
      </w:r>
      <w:r w:rsidR="006B1D87">
        <w:rPr>
          <w:b/>
          <w:lang w:val="en-US"/>
        </w:rPr>
        <w:t xml:space="preserve">15 project partners from 9 Danube countries </w:t>
      </w:r>
      <w:r w:rsidR="003A76F6">
        <w:rPr>
          <w:b/>
          <w:lang w:val="en-US"/>
        </w:rPr>
        <w:t xml:space="preserve">visited the city of </w:t>
      </w:r>
      <w:proofErr w:type="spellStart"/>
      <w:r w:rsidR="003A76F6">
        <w:rPr>
          <w:b/>
          <w:lang w:val="en-US"/>
        </w:rPr>
        <w:t>Pécs</w:t>
      </w:r>
      <w:proofErr w:type="spellEnd"/>
      <w:r w:rsidR="003A76F6">
        <w:rPr>
          <w:b/>
          <w:lang w:val="en-US"/>
        </w:rPr>
        <w:t xml:space="preserve"> in Hungary </w:t>
      </w:r>
      <w:r w:rsidR="000F556C">
        <w:rPr>
          <w:b/>
          <w:lang w:val="en-US"/>
        </w:rPr>
        <w:t>and</w:t>
      </w:r>
      <w:r w:rsidR="003A76F6">
        <w:rPr>
          <w:b/>
          <w:lang w:val="en-US"/>
        </w:rPr>
        <w:t xml:space="preserve"> discuss</w:t>
      </w:r>
      <w:r w:rsidR="000F556C">
        <w:rPr>
          <w:b/>
          <w:lang w:val="en-US"/>
        </w:rPr>
        <w:t>ed</w:t>
      </w:r>
      <w:r w:rsidR="003A76F6">
        <w:rPr>
          <w:b/>
          <w:lang w:val="en-US"/>
        </w:rPr>
        <w:t xml:space="preserve"> </w:t>
      </w:r>
      <w:r w:rsidR="006B1D87">
        <w:rPr>
          <w:b/>
          <w:lang w:val="en-US"/>
        </w:rPr>
        <w:t xml:space="preserve">the possibilities to found a network </w:t>
      </w:r>
      <w:r w:rsidR="008C0D8F">
        <w:rPr>
          <w:b/>
          <w:lang w:val="en-US"/>
        </w:rPr>
        <w:t xml:space="preserve">of </w:t>
      </w:r>
      <w:proofErr w:type="spellStart"/>
      <w:r w:rsidR="008C0D8F">
        <w:rPr>
          <w:b/>
          <w:lang w:val="en-US"/>
        </w:rPr>
        <w:t>Danube.Pearls</w:t>
      </w:r>
      <w:proofErr w:type="spellEnd"/>
      <w:r w:rsidR="008C0D8F">
        <w:rPr>
          <w:b/>
          <w:lang w:val="en-US"/>
        </w:rPr>
        <w:t>.</w:t>
      </w:r>
      <w:r w:rsidR="003A76F6">
        <w:rPr>
          <w:b/>
          <w:lang w:val="en-US"/>
        </w:rPr>
        <w:t xml:space="preserve"> </w:t>
      </w:r>
      <w:r w:rsidR="00920D85">
        <w:rPr>
          <w:b/>
          <w:lang w:val="en-US"/>
        </w:rPr>
        <w:t xml:space="preserve">During this meeting, future </w:t>
      </w:r>
      <w:proofErr w:type="spellStart"/>
      <w:r w:rsidR="000F556C">
        <w:rPr>
          <w:b/>
          <w:lang w:val="en-US"/>
        </w:rPr>
        <w:t>Danube.Pearls</w:t>
      </w:r>
      <w:proofErr w:type="spellEnd"/>
      <w:r w:rsidR="000F556C">
        <w:rPr>
          <w:b/>
          <w:lang w:val="en-US"/>
        </w:rPr>
        <w:t xml:space="preserve"> jointly </w:t>
      </w:r>
      <w:r w:rsidR="006B1D87">
        <w:rPr>
          <w:b/>
          <w:lang w:val="en-US"/>
        </w:rPr>
        <w:t xml:space="preserve">agreed on the necessary steps and </w:t>
      </w:r>
      <w:r w:rsidR="000F556C">
        <w:rPr>
          <w:b/>
          <w:lang w:val="en-US"/>
        </w:rPr>
        <w:t>decided to establish such a network that</w:t>
      </w:r>
      <w:r w:rsidR="00920D85">
        <w:rPr>
          <w:b/>
          <w:lang w:val="en-US"/>
        </w:rPr>
        <w:t xml:space="preserve"> will </w:t>
      </w:r>
      <w:r w:rsidR="006B1D87">
        <w:rPr>
          <w:b/>
          <w:lang w:val="en-US"/>
        </w:rPr>
        <w:t xml:space="preserve">be the basis to continue fostering sustainable mobility in tourism in the Danube region </w:t>
      </w:r>
      <w:r w:rsidR="00920D85">
        <w:rPr>
          <w:b/>
          <w:lang w:val="en-US"/>
        </w:rPr>
        <w:t xml:space="preserve">beyond the </w:t>
      </w:r>
      <w:r w:rsidR="006B1D87">
        <w:rPr>
          <w:b/>
          <w:lang w:val="en-US"/>
        </w:rPr>
        <w:t xml:space="preserve">lifetime of the </w:t>
      </w:r>
      <w:r w:rsidR="00920D85">
        <w:rPr>
          <w:b/>
          <w:lang w:val="en-US"/>
        </w:rPr>
        <w:t xml:space="preserve">EU project </w:t>
      </w:r>
      <w:proofErr w:type="spellStart"/>
      <w:r w:rsidR="00920D85">
        <w:rPr>
          <w:b/>
          <w:lang w:val="en-US"/>
        </w:rPr>
        <w:t>Transdanube.Pearls</w:t>
      </w:r>
      <w:proofErr w:type="spellEnd"/>
      <w:r w:rsidR="00716A46">
        <w:rPr>
          <w:b/>
          <w:lang w:val="en-US"/>
        </w:rPr>
        <w:t>.</w:t>
      </w:r>
      <w:bookmarkStart w:id="0" w:name="_GoBack"/>
      <w:bookmarkEnd w:id="0"/>
      <w:r w:rsidR="000F556C">
        <w:rPr>
          <w:b/>
          <w:lang w:val="en-US"/>
        </w:rPr>
        <w:t xml:space="preserve"> </w:t>
      </w:r>
    </w:p>
    <w:p w14:paraId="701FBFD4" w14:textId="7A1476BE" w:rsidR="00771DE4" w:rsidRPr="0089328A" w:rsidRDefault="000F556C" w:rsidP="0089328A">
      <w:pPr>
        <w:jc w:val="both"/>
        <w:rPr>
          <w:lang w:val="en-US"/>
        </w:rPr>
      </w:pPr>
      <w:r>
        <w:rPr>
          <w:lang w:val="en-US"/>
        </w:rPr>
        <w:t xml:space="preserve">Altogether 13 management organizations supported by mobility and tourism experts from the whole Danube region came together in </w:t>
      </w:r>
      <w:proofErr w:type="spellStart"/>
      <w:r>
        <w:rPr>
          <w:lang w:val="en-US"/>
        </w:rPr>
        <w:t>Pécs</w:t>
      </w:r>
      <w:proofErr w:type="spellEnd"/>
      <w:r>
        <w:rPr>
          <w:lang w:val="en-US"/>
        </w:rPr>
        <w:t xml:space="preserve">, Hungary to discuss the foundation of a </w:t>
      </w:r>
      <w:proofErr w:type="spellStart"/>
      <w:r>
        <w:rPr>
          <w:lang w:val="en-US"/>
        </w:rPr>
        <w:t>Danube.Pearls</w:t>
      </w:r>
      <w:proofErr w:type="spellEnd"/>
      <w:r>
        <w:rPr>
          <w:lang w:val="en-US"/>
        </w:rPr>
        <w:t xml:space="preserve"> network.</w:t>
      </w:r>
      <w:r w:rsidR="0040277D">
        <w:rPr>
          <w:lang w:val="en-US"/>
        </w:rPr>
        <w:t xml:space="preserve"> The representatives of outstanding destinations along the Danube, so-called “</w:t>
      </w:r>
      <w:proofErr w:type="spellStart"/>
      <w:r w:rsidR="0040277D">
        <w:rPr>
          <w:lang w:val="en-US"/>
        </w:rPr>
        <w:t>Danube.Pearls</w:t>
      </w:r>
      <w:proofErr w:type="spellEnd"/>
      <w:r w:rsidR="0040277D">
        <w:rPr>
          <w:lang w:val="en-US"/>
        </w:rPr>
        <w:t xml:space="preserve">” </w:t>
      </w:r>
      <w:r w:rsidR="00AF6EE0">
        <w:rPr>
          <w:lang w:val="en-US"/>
        </w:rPr>
        <w:t xml:space="preserve">reached an important milestone by unanimously agreeing upon the creation of a </w:t>
      </w:r>
      <w:proofErr w:type="spellStart"/>
      <w:r w:rsidR="00AF6EE0">
        <w:rPr>
          <w:lang w:val="en-US"/>
        </w:rPr>
        <w:t>Danube.Pearls</w:t>
      </w:r>
      <w:proofErr w:type="spellEnd"/>
      <w:r w:rsidR="00AF6EE0">
        <w:rPr>
          <w:lang w:val="en-US"/>
        </w:rPr>
        <w:t xml:space="preserve"> network beyond project lifetime of </w:t>
      </w:r>
      <w:proofErr w:type="spellStart"/>
      <w:r w:rsidR="00AF6EE0">
        <w:rPr>
          <w:lang w:val="en-US"/>
        </w:rPr>
        <w:t>Transdanube.Pearls</w:t>
      </w:r>
      <w:proofErr w:type="spellEnd"/>
      <w:r w:rsidR="006B1D87">
        <w:rPr>
          <w:lang w:val="en-US"/>
        </w:rPr>
        <w:t>.</w:t>
      </w:r>
      <w:r w:rsidR="00AF6EE0">
        <w:rPr>
          <w:lang w:val="en-US"/>
        </w:rPr>
        <w:t xml:space="preserve"> </w:t>
      </w:r>
      <w:r w:rsidR="00920D85">
        <w:rPr>
          <w:lang w:val="en-US"/>
        </w:rPr>
        <w:t>The network will continue to work on the basis of the actions and</w:t>
      </w:r>
      <w:r w:rsidR="00AF6EE0">
        <w:rPr>
          <w:lang w:val="en-US"/>
        </w:rPr>
        <w:t xml:space="preserve"> the cooperation established</w:t>
      </w:r>
      <w:r>
        <w:rPr>
          <w:lang w:val="en-US"/>
        </w:rPr>
        <w:t xml:space="preserve"> in </w:t>
      </w:r>
      <w:r w:rsidR="00920D85">
        <w:rPr>
          <w:lang w:val="en-US"/>
        </w:rPr>
        <w:t>the project</w:t>
      </w:r>
      <w:r w:rsidR="00AF6EE0">
        <w:rPr>
          <w:lang w:val="en-US"/>
        </w:rPr>
        <w:t xml:space="preserve"> </w:t>
      </w:r>
      <w:proofErr w:type="spellStart"/>
      <w:r w:rsidR="00AF6EE0">
        <w:rPr>
          <w:lang w:val="en-US"/>
        </w:rPr>
        <w:t>Transdanube.Pearls</w:t>
      </w:r>
      <w:proofErr w:type="spellEnd"/>
      <w:r w:rsidR="00AF6EE0">
        <w:rPr>
          <w:lang w:val="en-US"/>
        </w:rPr>
        <w:t xml:space="preserve">. By creating a common platform for 13 destinations from the Danube region, joint marketing activities will increase the visibility of </w:t>
      </w:r>
      <w:r w:rsidR="00920D85">
        <w:rPr>
          <w:lang w:val="en-US"/>
        </w:rPr>
        <w:t xml:space="preserve">the </w:t>
      </w:r>
      <w:proofErr w:type="spellStart"/>
      <w:r w:rsidR="00AF6EE0">
        <w:rPr>
          <w:lang w:val="en-US"/>
        </w:rPr>
        <w:t>Danube.Pearls</w:t>
      </w:r>
      <w:proofErr w:type="spellEnd"/>
      <w:r w:rsidR="00AF6EE0">
        <w:rPr>
          <w:lang w:val="en-US"/>
        </w:rPr>
        <w:t xml:space="preserve"> and </w:t>
      </w:r>
      <w:proofErr w:type="gramStart"/>
      <w:r w:rsidR="00AF6EE0">
        <w:rPr>
          <w:lang w:val="en-US"/>
        </w:rPr>
        <w:t>offer</w:t>
      </w:r>
      <w:proofErr w:type="gramEnd"/>
      <w:r w:rsidR="00AF6EE0">
        <w:rPr>
          <w:lang w:val="en-US"/>
        </w:rPr>
        <w:t xml:space="preserve"> visitors the unique possibilities to travel the Danube with sustainable means of transport. </w:t>
      </w:r>
      <w:r w:rsidR="00B601DE">
        <w:rPr>
          <w:lang w:val="en-US"/>
        </w:rPr>
        <w:t xml:space="preserve">Besides, members of the network will continue elaborating new sustainable mobility services and user-friendly tourism information for tourist and citizens. </w:t>
      </w:r>
      <w:r w:rsidR="00AF6EE0">
        <w:rPr>
          <w:lang w:val="en-US"/>
        </w:rPr>
        <w:t xml:space="preserve">The </w:t>
      </w:r>
      <w:r w:rsidR="006B1D87">
        <w:rPr>
          <w:lang w:val="en-US"/>
        </w:rPr>
        <w:t xml:space="preserve">official </w:t>
      </w:r>
      <w:r w:rsidR="00AF6EE0">
        <w:rPr>
          <w:lang w:val="en-US"/>
        </w:rPr>
        <w:t xml:space="preserve">foundation of the network </w:t>
      </w:r>
      <w:r w:rsidR="00920D85">
        <w:rPr>
          <w:lang w:val="en-US"/>
        </w:rPr>
        <w:t xml:space="preserve">will </w:t>
      </w:r>
      <w:r w:rsidR="006B1D87">
        <w:rPr>
          <w:lang w:val="en-US"/>
        </w:rPr>
        <w:t xml:space="preserve">take place in the course of </w:t>
      </w:r>
      <w:r w:rsidR="008C0D8F">
        <w:rPr>
          <w:lang w:val="en-US"/>
        </w:rPr>
        <w:t>the final</w:t>
      </w:r>
      <w:r w:rsidR="00AF6EE0">
        <w:rPr>
          <w:lang w:val="en-US"/>
        </w:rPr>
        <w:t xml:space="preserve"> conference of th</w:t>
      </w:r>
      <w:r w:rsidR="0089328A">
        <w:rPr>
          <w:lang w:val="en-US"/>
        </w:rPr>
        <w:t xml:space="preserve">e EU project </w:t>
      </w:r>
      <w:proofErr w:type="spellStart"/>
      <w:r w:rsidR="0089328A">
        <w:rPr>
          <w:lang w:val="en-US"/>
        </w:rPr>
        <w:t>Transdanube.Pearls</w:t>
      </w:r>
      <w:proofErr w:type="spellEnd"/>
      <w:r w:rsidR="0089328A">
        <w:rPr>
          <w:lang w:val="en-US"/>
        </w:rPr>
        <w:t xml:space="preserve"> that will be organized at Lake </w:t>
      </w:r>
      <w:proofErr w:type="spellStart"/>
      <w:r w:rsidR="0089328A">
        <w:rPr>
          <w:lang w:val="en-US"/>
        </w:rPr>
        <w:t>Neusiedl</w:t>
      </w:r>
      <w:proofErr w:type="spellEnd"/>
      <w:r w:rsidR="0089328A">
        <w:rPr>
          <w:lang w:val="en-US"/>
        </w:rPr>
        <w:t>, Austria on 13 May 2019.</w:t>
      </w:r>
    </w:p>
    <w:p w14:paraId="6B3AB434" w14:textId="09D35034" w:rsidR="00AF6EE0" w:rsidRDefault="0040277D" w:rsidP="00920D85">
      <w:pPr>
        <w:pStyle w:val="Subhead"/>
        <w:spacing w:after="240"/>
      </w:pPr>
      <w:r>
        <w:t>Blue Danube &amp; Green Paths Travel Guide</w:t>
      </w:r>
    </w:p>
    <w:p w14:paraId="264A8137" w14:textId="55B943A5" w:rsidR="0040277D" w:rsidRDefault="0040277D" w:rsidP="00771DE4">
      <w:pPr>
        <w:jc w:val="both"/>
        <w:rPr>
          <w:lang w:val="en-US"/>
        </w:rPr>
      </w:pPr>
      <w:r>
        <w:rPr>
          <w:lang w:val="en-US"/>
        </w:rPr>
        <w:t>In the course of the partner meeting, the tourist travel guide “Blue Danube &amp; Green Paths” was presented. Under the heading “Discover hidden Pearls along the Danube”, this travel guide provides relevant information about 13 Pearls including tour</w:t>
      </w:r>
      <w:r w:rsidR="00920D85">
        <w:rPr>
          <w:lang w:val="en-US"/>
        </w:rPr>
        <w:t xml:space="preserve">istic highlights and mobility offers for reaching the attractions sustainably. </w:t>
      </w:r>
      <w:r w:rsidR="00771DE4">
        <w:rPr>
          <w:lang w:val="en-US"/>
        </w:rPr>
        <w:t xml:space="preserve">Besides, it includes a range of bookable tourism packages such as an organized bike tour from Budapest in Hungary to </w:t>
      </w:r>
      <w:proofErr w:type="spellStart"/>
      <w:r w:rsidR="00771DE4">
        <w:rPr>
          <w:lang w:val="en-US"/>
        </w:rPr>
        <w:t>Kladovo</w:t>
      </w:r>
      <w:proofErr w:type="spellEnd"/>
      <w:r w:rsidR="00771DE4">
        <w:rPr>
          <w:lang w:val="en-US"/>
        </w:rPr>
        <w:t xml:space="preserve"> in Serbia. The brochure provides</w:t>
      </w:r>
      <w:r>
        <w:rPr>
          <w:lang w:val="en-US"/>
        </w:rPr>
        <w:t xml:space="preserve"> inspirations for tourists to travel to the des</w:t>
      </w:r>
      <w:r w:rsidR="00771DE4">
        <w:rPr>
          <w:lang w:val="en-US"/>
        </w:rPr>
        <w:t>tinations and</w:t>
      </w:r>
      <w:r>
        <w:rPr>
          <w:lang w:val="en-US"/>
        </w:rPr>
        <w:t xml:space="preserve"> </w:t>
      </w:r>
      <w:r w:rsidR="00920D85">
        <w:rPr>
          <w:lang w:val="en-US"/>
        </w:rPr>
        <w:t xml:space="preserve">informs about the </w:t>
      </w:r>
      <w:r>
        <w:rPr>
          <w:lang w:val="en-US"/>
        </w:rPr>
        <w:t xml:space="preserve">possibilities to travel sustainable from one </w:t>
      </w:r>
      <w:proofErr w:type="gramStart"/>
      <w:r>
        <w:rPr>
          <w:lang w:val="en-US"/>
        </w:rPr>
        <w:t>destinations</w:t>
      </w:r>
      <w:proofErr w:type="gramEnd"/>
      <w:r>
        <w:rPr>
          <w:lang w:val="en-US"/>
        </w:rPr>
        <w:t xml:space="preserve"> to the other, by train, bike or bus. The brochure was elaborated by WGD Danube Upper Austria with the support of the project partners. </w:t>
      </w:r>
    </w:p>
    <w:p w14:paraId="325F54A9" w14:textId="1BE33032" w:rsidR="00E95067" w:rsidRDefault="00E95067" w:rsidP="00E95067">
      <w:pPr>
        <w:pStyle w:val="Subhead"/>
        <w:spacing w:line="360" w:lineRule="auto"/>
      </w:pPr>
      <w:r>
        <w:lastRenderedPageBreak/>
        <w:t>About the Project Transdanube.Pearls</w:t>
      </w:r>
    </w:p>
    <w:p w14:paraId="0E3FB669" w14:textId="0384B79F" w:rsidR="00E95067" w:rsidRDefault="00E95067" w:rsidP="00E95067">
      <w:pPr>
        <w:jc w:val="both"/>
        <w:rPr>
          <w:lang w:val="en-US"/>
        </w:rPr>
      </w:pPr>
      <w:r>
        <w:rPr>
          <w:lang w:val="en-US"/>
        </w:rPr>
        <w:t>The EU-project started at the beginning of 2017 and will last for 2</w:t>
      </w:r>
      <w:proofErr w:type="gramStart"/>
      <w:r>
        <w:rPr>
          <w:lang w:val="en-US"/>
        </w:rPr>
        <w:t>,5</w:t>
      </w:r>
      <w:proofErr w:type="gramEnd"/>
      <w:r>
        <w:rPr>
          <w:lang w:val="en-US"/>
        </w:rPr>
        <w:t xml:space="preserve"> years. </w:t>
      </w:r>
      <w:r w:rsidR="00562AFC">
        <w:rPr>
          <w:lang w:val="en-US"/>
        </w:rPr>
        <w:t xml:space="preserve">The </w:t>
      </w:r>
      <w:proofErr w:type="spellStart"/>
      <w:r>
        <w:rPr>
          <w:lang w:val="en-US"/>
        </w:rPr>
        <w:t>Interreg</w:t>
      </w:r>
      <w:proofErr w:type="spellEnd"/>
      <w:r>
        <w:rPr>
          <w:lang w:val="en-US"/>
        </w:rPr>
        <w:t xml:space="preserve"> – Danube Transnational Programme </w:t>
      </w:r>
      <w:r w:rsidR="00562AFC">
        <w:rPr>
          <w:lang w:val="en-US"/>
        </w:rPr>
        <w:t xml:space="preserve">is co-funding </w:t>
      </w:r>
      <w:proofErr w:type="spellStart"/>
      <w:r w:rsidR="00562AFC">
        <w:rPr>
          <w:lang w:val="en-US"/>
        </w:rPr>
        <w:t>Transdanube.Pearls</w:t>
      </w:r>
      <w:proofErr w:type="spellEnd"/>
      <w:r w:rsidR="00486822">
        <w:rPr>
          <w:lang w:val="en-US"/>
        </w:rPr>
        <w:t xml:space="preserve"> with an overall budget of 2.9 million euros. The project is led by the Environment Agency Austria</w:t>
      </w:r>
      <w:r>
        <w:rPr>
          <w:lang w:val="en-US"/>
        </w:rPr>
        <w:t xml:space="preserve">. Altogether 15 organizations from 9 European countries and 24 associated strategic partners are </w:t>
      </w:r>
      <w:r w:rsidR="001714B8">
        <w:rPr>
          <w:lang w:val="en-US"/>
        </w:rPr>
        <w:t>part of</w:t>
      </w:r>
      <w:r>
        <w:rPr>
          <w:lang w:val="en-US"/>
        </w:rPr>
        <w:t xml:space="preserve"> the project and committed themselves to the concept of sustainable mobility in tourism. Until the project end in June 2019, each destination will foster sustainable mobility in tourism through a comprehensive set of actions. These include the implementation of mobility information centers and mobility managers, the elaboration of dedicated capacity building measures for local and regional stakeholders and the improvement of information on mobility and tourism for inhabitants and tourists. Additionally, pilot actions on bike rental, carriage, parking systems or cycling paths will be carried out</w:t>
      </w:r>
      <w:r w:rsidR="00562AFC">
        <w:rPr>
          <w:lang w:val="en-US"/>
        </w:rPr>
        <w:t>,</w:t>
      </w:r>
      <w:r>
        <w:rPr>
          <w:lang w:val="en-US"/>
        </w:rPr>
        <w:t xml:space="preserve"> in order to enhance sustainable mobility along the Danube.</w:t>
      </w:r>
    </w:p>
    <w:p w14:paraId="3D458A8C" w14:textId="58CE01B0" w:rsidR="00E95067" w:rsidRDefault="00E95067" w:rsidP="00E95067">
      <w:pPr>
        <w:spacing w:after="0"/>
        <w:rPr>
          <w:sz w:val="21"/>
          <w:szCs w:val="21"/>
          <w:lang w:val="en-GB"/>
        </w:rPr>
      </w:pPr>
      <w:r>
        <w:rPr>
          <w:sz w:val="21"/>
          <w:szCs w:val="21"/>
          <w:u w:val="single"/>
          <w:lang w:val="en-GB"/>
        </w:rPr>
        <w:t>Picture 1:</w:t>
      </w:r>
      <w:r>
        <w:rPr>
          <w:sz w:val="21"/>
          <w:szCs w:val="21"/>
          <w:lang w:val="en-GB"/>
        </w:rPr>
        <w:t xml:space="preserve"> </w:t>
      </w:r>
      <w:r w:rsidR="00771DE4" w:rsidRPr="001B1AD9">
        <w:rPr>
          <w:sz w:val="21"/>
          <w:szCs w:val="21"/>
          <w:lang w:val="en-GB"/>
        </w:rPr>
        <w:t xml:space="preserve">Representatives form future </w:t>
      </w:r>
      <w:proofErr w:type="spellStart"/>
      <w:r w:rsidR="00771DE4" w:rsidRPr="001B1AD9">
        <w:rPr>
          <w:sz w:val="21"/>
          <w:szCs w:val="21"/>
          <w:lang w:val="en-GB"/>
        </w:rPr>
        <w:t>Danube.Pearls</w:t>
      </w:r>
      <w:proofErr w:type="spellEnd"/>
      <w:r w:rsidR="00771DE4" w:rsidRPr="001B1AD9">
        <w:rPr>
          <w:sz w:val="21"/>
          <w:szCs w:val="21"/>
          <w:lang w:val="en-GB"/>
        </w:rPr>
        <w:t xml:space="preserve"> network in </w:t>
      </w:r>
      <w:proofErr w:type="spellStart"/>
      <w:r w:rsidR="00771DE4" w:rsidRPr="001B1AD9">
        <w:rPr>
          <w:sz w:val="21"/>
          <w:szCs w:val="21"/>
          <w:lang w:val="en-GB"/>
        </w:rPr>
        <w:t>Pécs</w:t>
      </w:r>
      <w:proofErr w:type="spellEnd"/>
      <w:r w:rsidR="00771DE4" w:rsidRPr="001B1AD9">
        <w:rPr>
          <w:sz w:val="21"/>
          <w:szCs w:val="21"/>
          <w:lang w:val="en-GB"/>
        </w:rPr>
        <w:t>, Hungary</w:t>
      </w:r>
    </w:p>
    <w:p w14:paraId="2FE103BD" w14:textId="194A3203" w:rsidR="00E95067" w:rsidRDefault="00E95067" w:rsidP="00E95067">
      <w:pPr>
        <w:rPr>
          <w:sz w:val="21"/>
          <w:szCs w:val="21"/>
          <w:lang w:val="en-GB"/>
        </w:rPr>
      </w:pPr>
      <w:r>
        <w:rPr>
          <w:sz w:val="21"/>
          <w:szCs w:val="21"/>
          <w:u w:val="single"/>
          <w:lang w:val="en-GB"/>
        </w:rPr>
        <w:t>Picture 2:</w:t>
      </w:r>
      <w:r>
        <w:rPr>
          <w:sz w:val="21"/>
          <w:szCs w:val="21"/>
          <w:lang w:val="en-GB"/>
        </w:rPr>
        <w:t xml:space="preserve"> </w:t>
      </w:r>
      <w:r w:rsidR="001B1AD9">
        <w:rPr>
          <w:sz w:val="21"/>
          <w:szCs w:val="21"/>
          <w:lang w:val="en-GB"/>
        </w:rPr>
        <w:t xml:space="preserve">Save the Date for the final conference of the project </w:t>
      </w:r>
      <w:proofErr w:type="spellStart"/>
      <w:r w:rsidR="001B1AD9">
        <w:rPr>
          <w:sz w:val="21"/>
          <w:szCs w:val="21"/>
          <w:lang w:val="en-GB"/>
        </w:rPr>
        <w:t>Transdanube.Pearls</w:t>
      </w:r>
      <w:proofErr w:type="spellEnd"/>
      <w:r w:rsidR="001B1AD9">
        <w:rPr>
          <w:sz w:val="21"/>
          <w:szCs w:val="21"/>
          <w:lang w:val="en-GB"/>
        </w:rPr>
        <w:t xml:space="preserve"> in May 2019</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FEFEF" w:themeFill="accent3" w:themeFillTint="33"/>
        <w:tblLook w:val="04A0" w:firstRow="1" w:lastRow="0" w:firstColumn="1" w:lastColumn="0" w:noHBand="0" w:noVBand="1"/>
      </w:tblPr>
      <w:tblGrid>
        <w:gridCol w:w="4536"/>
        <w:gridCol w:w="5240"/>
      </w:tblGrid>
      <w:tr w:rsidR="00E95067" w14:paraId="7DB56860" w14:textId="77777777" w:rsidTr="00E95067">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3B3B2" w:themeFill="accent3"/>
            <w:hideMark/>
          </w:tcPr>
          <w:p w14:paraId="66592C32" w14:textId="77777777" w:rsidR="00E95067" w:rsidRDefault="00E95067">
            <w:pPr>
              <w:spacing w:after="0"/>
              <w:rPr>
                <w:b/>
                <w:lang w:val="en-GB"/>
              </w:rPr>
            </w:pPr>
            <w:r>
              <w:rPr>
                <w:b/>
                <w:lang w:val="en-GB"/>
              </w:rPr>
              <w:t>Contact</w:t>
            </w:r>
          </w:p>
        </w:tc>
        <w:tc>
          <w:tcPr>
            <w:tcW w:w="52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3B3B2" w:themeFill="accent3"/>
            <w:hideMark/>
          </w:tcPr>
          <w:p w14:paraId="06015F65" w14:textId="77777777" w:rsidR="00E95067" w:rsidRDefault="00E95067">
            <w:pPr>
              <w:spacing w:after="0"/>
              <w:rPr>
                <w:b/>
                <w:lang w:val="en-GB"/>
              </w:rPr>
            </w:pPr>
            <w:r>
              <w:rPr>
                <w:b/>
                <w:lang w:val="en-GB"/>
              </w:rPr>
              <w:t>Visit our homepage</w:t>
            </w:r>
          </w:p>
        </w:tc>
      </w:tr>
      <w:tr w:rsidR="00E95067" w:rsidRPr="00E20D73" w14:paraId="18590A7A" w14:textId="77777777" w:rsidTr="00E95067">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hideMark/>
          </w:tcPr>
          <w:p w14:paraId="33721E0A" w14:textId="77777777" w:rsidR="00E95067" w:rsidRPr="00E95067" w:rsidRDefault="00E95067" w:rsidP="00486822">
            <w:pPr>
              <w:spacing w:after="0"/>
              <w:rPr>
                <w:sz w:val="22"/>
                <w:lang w:val="en-GB"/>
              </w:rPr>
            </w:pPr>
            <w:r w:rsidRPr="00E95067">
              <w:rPr>
                <w:sz w:val="22"/>
                <w:lang w:val="en-GB"/>
              </w:rPr>
              <w:t xml:space="preserve">Communication Manager </w:t>
            </w:r>
            <w:r w:rsidRPr="00E95067">
              <w:rPr>
                <w:sz w:val="22"/>
                <w:lang w:val="en-GB"/>
              </w:rPr>
              <w:br/>
              <w:t xml:space="preserve">Anita </w:t>
            </w:r>
            <w:proofErr w:type="spellStart"/>
            <w:r w:rsidRPr="00E95067">
              <w:rPr>
                <w:sz w:val="22"/>
                <w:lang w:val="en-GB"/>
              </w:rPr>
              <w:t>Omercevic</w:t>
            </w:r>
            <w:proofErr w:type="spellEnd"/>
            <w:r w:rsidRPr="00E95067">
              <w:rPr>
                <w:sz w:val="22"/>
                <w:lang w:val="en-GB"/>
              </w:rPr>
              <w:br/>
              <w:t>Danube Office Ulm/</w:t>
            </w:r>
            <w:proofErr w:type="spellStart"/>
            <w:r w:rsidRPr="00E95067">
              <w:rPr>
                <w:sz w:val="22"/>
                <w:lang w:val="en-GB"/>
              </w:rPr>
              <w:t>Neu</w:t>
            </w:r>
            <w:proofErr w:type="spellEnd"/>
            <w:r w:rsidRPr="00E95067">
              <w:rPr>
                <w:sz w:val="22"/>
                <w:lang w:val="en-GB"/>
              </w:rPr>
              <w:t>-Ulm</w:t>
            </w:r>
          </w:p>
        </w:tc>
        <w:tc>
          <w:tcPr>
            <w:tcW w:w="52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hideMark/>
          </w:tcPr>
          <w:p w14:paraId="3BF74684" w14:textId="77777777" w:rsidR="00E95067" w:rsidRPr="00E95067" w:rsidRDefault="00E95067" w:rsidP="00486822">
            <w:pPr>
              <w:spacing w:after="0"/>
              <w:rPr>
                <w:sz w:val="22"/>
                <w:lang w:val="en-GB"/>
              </w:rPr>
            </w:pPr>
            <w:r w:rsidRPr="00E95067">
              <w:rPr>
                <w:sz w:val="22"/>
                <w:lang w:val="en-GB"/>
              </w:rPr>
              <w:t>http://www.interreg-danube.eu/approved-projects/transdanube-pearls</w:t>
            </w:r>
          </w:p>
        </w:tc>
      </w:tr>
      <w:tr w:rsidR="00E95067" w14:paraId="0267E42C" w14:textId="77777777" w:rsidTr="00E95067">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hideMark/>
          </w:tcPr>
          <w:p w14:paraId="2AF3999A" w14:textId="77777777" w:rsidR="00E95067" w:rsidRPr="00E95067" w:rsidRDefault="00E95067" w:rsidP="00E95067">
            <w:pPr>
              <w:spacing w:after="0"/>
              <w:rPr>
                <w:sz w:val="22"/>
                <w:lang w:val="en-GB"/>
              </w:rPr>
            </w:pPr>
            <w:r w:rsidRPr="00E95067">
              <w:rPr>
                <w:sz w:val="22"/>
                <w:lang w:val="en-GB"/>
              </w:rPr>
              <w:t>Telephone No.: +49 731 880306 18</w:t>
            </w:r>
          </w:p>
        </w:tc>
        <w:tc>
          <w:tcPr>
            <w:tcW w:w="52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hideMark/>
          </w:tcPr>
          <w:p w14:paraId="5E587406" w14:textId="77777777" w:rsidR="00E95067" w:rsidRPr="00E95067" w:rsidRDefault="00E95067" w:rsidP="00E95067">
            <w:pPr>
              <w:spacing w:after="0"/>
              <w:rPr>
                <w:b/>
                <w:sz w:val="22"/>
                <w:lang w:val="en-GB"/>
              </w:rPr>
            </w:pPr>
            <w:r w:rsidRPr="00E95067">
              <w:rPr>
                <w:b/>
                <w:sz w:val="22"/>
                <w:lang w:val="en-GB"/>
              </w:rPr>
              <w:t>And follow us on</w:t>
            </w:r>
          </w:p>
        </w:tc>
      </w:tr>
      <w:tr w:rsidR="00E95067" w:rsidRPr="00E95067" w14:paraId="3F104F1B" w14:textId="77777777" w:rsidTr="00E95067">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hideMark/>
          </w:tcPr>
          <w:p w14:paraId="66A9253A" w14:textId="5C0AA585" w:rsidR="00E95067" w:rsidRPr="00486822" w:rsidRDefault="00E95067">
            <w:pPr>
              <w:rPr>
                <w:sz w:val="22"/>
                <w:lang w:val="en-GB"/>
              </w:rPr>
            </w:pPr>
            <w:r w:rsidRPr="00E95067">
              <w:rPr>
                <w:sz w:val="22"/>
                <w:lang w:val="en-GB"/>
              </w:rPr>
              <w:t xml:space="preserve">Email Address: </w:t>
            </w:r>
            <w:r w:rsidR="00486822">
              <w:rPr>
                <w:sz w:val="22"/>
                <w:lang w:val="en-GB"/>
              </w:rPr>
              <w:t>a.omercevic@donaubuero.de</w:t>
            </w:r>
          </w:p>
        </w:tc>
        <w:tc>
          <w:tcPr>
            <w:tcW w:w="52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hideMark/>
          </w:tcPr>
          <w:p w14:paraId="02061996" w14:textId="2946313E" w:rsidR="00E95067" w:rsidRPr="00E95067" w:rsidRDefault="00E95067" w:rsidP="00E95067">
            <w:pPr>
              <w:spacing w:after="0"/>
              <w:rPr>
                <w:sz w:val="22"/>
                <w:lang w:val="en-GB"/>
              </w:rPr>
            </w:pPr>
            <w:r w:rsidRPr="00E95067">
              <w:rPr>
                <w:noProof/>
                <w:sz w:val="22"/>
                <w:lang w:val="en-US"/>
              </w:rPr>
              <w:drawing>
                <wp:inline distT="0" distB="0" distL="0" distR="0" wp14:anchorId="5476188F" wp14:editId="540A46AD">
                  <wp:extent cx="200025" cy="200025"/>
                  <wp:effectExtent l="0" t="0" r="9525" b="9525"/>
                  <wp:docPr id="11" name="Grafik 11" descr="facebook">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facebook">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E95067">
              <w:rPr>
                <w:sz w:val="22"/>
                <w:lang w:val="en-GB"/>
              </w:rPr>
              <w:t xml:space="preserve"> </w:t>
            </w:r>
            <w:r w:rsidRPr="00E95067">
              <w:rPr>
                <w:noProof/>
                <w:sz w:val="22"/>
                <w:lang w:val="en-US"/>
              </w:rPr>
              <w:drawing>
                <wp:inline distT="0" distB="0" distL="0" distR="0" wp14:anchorId="519906AE" wp14:editId="66EDCF64">
                  <wp:extent cx="200025" cy="200025"/>
                  <wp:effectExtent l="0" t="0" r="9525" b="9525"/>
                  <wp:docPr id="10" name="Grafik 10" descr="instagram">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instagram">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E95067">
              <w:rPr>
                <w:sz w:val="22"/>
                <w:lang w:val="en-GB"/>
              </w:rPr>
              <w:t xml:space="preserve"> </w:t>
            </w:r>
            <w:r w:rsidRPr="00E95067">
              <w:rPr>
                <w:noProof/>
                <w:sz w:val="22"/>
                <w:lang w:val="en-US"/>
              </w:rPr>
              <w:drawing>
                <wp:inline distT="0" distB="0" distL="0" distR="0" wp14:anchorId="76A22E27" wp14:editId="32CBC932">
                  <wp:extent cx="200025" cy="200025"/>
                  <wp:effectExtent l="0" t="0" r="9525" b="9525"/>
                  <wp:docPr id="9" name="Grafik 9" descr="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youtub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r>
    </w:tbl>
    <w:p w14:paraId="3E19677E" w14:textId="0BA96B34" w:rsidR="0089706D" w:rsidRPr="00CF6225" w:rsidRDefault="0089706D" w:rsidP="00F57C8C">
      <w:pPr>
        <w:rPr>
          <w:sz w:val="2"/>
          <w:lang w:val="en-GB"/>
        </w:rPr>
      </w:pPr>
    </w:p>
    <w:sectPr w:rsidR="0089706D" w:rsidRPr="00CF6225" w:rsidSect="005D7D70">
      <w:headerReference w:type="default" r:id="rId15"/>
      <w:footerReference w:type="default" r:id="rId16"/>
      <w:headerReference w:type="first" r:id="rId17"/>
      <w:footerReference w:type="first" r:id="rId18"/>
      <w:pgSz w:w="11906" w:h="16838"/>
      <w:pgMar w:top="1582" w:right="991" w:bottom="851" w:left="1134" w:header="0" w:footer="22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B402F8" w16cid:durableId="2023DDEC"/>
  <w16cid:commentId w16cid:paraId="72A12772" w16cid:durableId="2023DE1D"/>
  <w16cid:commentId w16cid:paraId="1E29AF87" w16cid:durableId="2023DDED"/>
  <w16cid:commentId w16cid:paraId="7A8CBA91" w16cid:durableId="2023DDEE"/>
  <w16cid:commentId w16cid:paraId="7D6AE77F" w16cid:durableId="2023DF8E"/>
  <w16cid:commentId w16cid:paraId="1E6E01C1" w16cid:durableId="2023DDEF"/>
  <w16cid:commentId w16cid:paraId="429BA9F9" w16cid:durableId="2023DF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C3D08" w14:textId="77777777" w:rsidR="00980B26" w:rsidRDefault="00980B26" w:rsidP="00DA5FC0">
      <w:pPr>
        <w:spacing w:after="0" w:line="240" w:lineRule="auto"/>
      </w:pPr>
      <w:r>
        <w:separator/>
      </w:r>
    </w:p>
  </w:endnote>
  <w:endnote w:type="continuationSeparator" w:id="0">
    <w:p w14:paraId="3A99D874" w14:textId="77777777" w:rsidR="00980B26" w:rsidRDefault="00980B26" w:rsidP="00DA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Montserrat">
    <w:altName w:val="Courier New"/>
    <w:panose1 w:val="00000000000000000000"/>
    <w:charset w:val="00"/>
    <w:family w:val="modern"/>
    <w:notTrueType/>
    <w:pitch w:val="variable"/>
    <w:sig w:usb0="00000001" w:usb1="00000001"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0CDD7" w14:textId="184374EC" w:rsidR="00AD294C" w:rsidRPr="00F57C8C" w:rsidRDefault="00980B26" w:rsidP="00AA559A">
    <w:pPr>
      <w:pStyle w:val="Footer"/>
      <w:rPr>
        <w:rFonts w:ascii="Montserrat" w:hAnsi="Montserrat"/>
        <w:color w:val="808080" w:themeColor="background1" w:themeShade="80"/>
        <w:sz w:val="20"/>
        <w:szCs w:val="20"/>
        <w:lang w:val="en-US"/>
      </w:rPr>
    </w:pPr>
    <w:hyperlink r:id="rId1" w:history="1">
      <w:r w:rsidR="00F57C8C" w:rsidRPr="00F57C8C">
        <w:rPr>
          <w:rStyle w:val="Hyperlink"/>
          <w:color w:val="B3B3B2" w:themeColor="accent3"/>
          <w:sz w:val="20"/>
          <w:szCs w:val="20"/>
        </w:rPr>
        <w:t>www.interreg-danube.eu/approved-projects/transdanube-pearls</w:t>
      </w:r>
    </w:hyperlink>
    <w:r w:rsidR="00A51F5F" w:rsidRPr="00F57C8C">
      <w:rPr>
        <w:color w:val="808080" w:themeColor="background1" w:themeShade="80"/>
        <w:sz w:val="20"/>
        <w:szCs w:val="20"/>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F9F3D" w14:textId="1810D825" w:rsidR="001E1AC2" w:rsidRPr="004675FF" w:rsidRDefault="00980B26" w:rsidP="004675FF">
    <w:pPr>
      <w:pStyle w:val="Footer"/>
      <w:widowControl w:val="0"/>
    </w:pPr>
    <w:hyperlink r:id="rId1" w:history="1">
      <w:r w:rsidR="004675FF" w:rsidRPr="000016B3">
        <w:rPr>
          <w:rStyle w:val="Hyperlink"/>
          <w:color w:val="B3B3B2" w:themeColor="accent3"/>
          <w:sz w:val="20"/>
          <w:szCs w:val="20"/>
        </w:rPr>
        <w:t>www.interreg-danube.eu/approved-projects/transdanube-pearls</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AF10A" w14:textId="77777777" w:rsidR="00980B26" w:rsidRDefault="00980B26" w:rsidP="00DA5FC0">
      <w:pPr>
        <w:spacing w:after="0" w:line="240" w:lineRule="auto"/>
      </w:pPr>
      <w:r>
        <w:separator/>
      </w:r>
    </w:p>
  </w:footnote>
  <w:footnote w:type="continuationSeparator" w:id="0">
    <w:p w14:paraId="46BD32F1" w14:textId="77777777" w:rsidR="00980B26" w:rsidRDefault="00980B26" w:rsidP="00DA5F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03746" w14:textId="0606BE98" w:rsidR="00226EF2" w:rsidRPr="00F57C8C" w:rsidRDefault="00A87EF6" w:rsidP="00F57C8C">
    <w:pPr>
      <w:pStyle w:val="Header"/>
      <w:ind w:left="142"/>
      <w:rPr>
        <w:noProof/>
        <w:sz w:val="16"/>
        <w:szCs w:val="16"/>
        <w:lang w:eastAsia="de-DE"/>
      </w:rPr>
    </w:pPr>
    <w:r>
      <w:rPr>
        <w:noProof/>
        <w:lang w:val="en-US"/>
      </w:rPr>
      <w:drawing>
        <wp:anchor distT="0" distB="0" distL="114300" distR="114300" simplePos="0" relativeHeight="251668480" behindDoc="0" locked="0" layoutInCell="1" allowOverlap="1" wp14:anchorId="4BCA7D9F" wp14:editId="47EEBCA3">
          <wp:simplePos x="0" y="0"/>
          <wp:positionH relativeFrom="column">
            <wp:posOffset>2514600</wp:posOffset>
          </wp:positionH>
          <wp:positionV relativeFrom="paragraph">
            <wp:posOffset>689610</wp:posOffset>
          </wp:positionV>
          <wp:extent cx="2940050" cy="359410"/>
          <wp:effectExtent l="0" t="0" r="0" b="0"/>
          <wp:wrapThrough wrapText="bothSides">
            <wp:wrapPolygon edited="0">
              <wp:start x="0" y="6869"/>
              <wp:lineTo x="0" y="14883"/>
              <wp:lineTo x="700" y="17173"/>
              <wp:lineTo x="6998" y="17173"/>
              <wp:lineTo x="19734" y="14883"/>
              <wp:lineTo x="19454" y="6869"/>
              <wp:lineTo x="0" y="6869"/>
            </wp:wrapPolygon>
          </wp:wrapThrough>
          <wp:docPr id="4" name="Grafik 4"/>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rotWithShape="1">
                  <a:blip r:embed="rId1" cstate="print">
                    <a:extLst>
                      <a:ext uri="{28A0092B-C50C-407E-A947-70E740481C1C}">
                        <a14:useLocalDpi xmlns:a14="http://schemas.microsoft.com/office/drawing/2010/main" val="0"/>
                      </a:ext>
                    </a:extLst>
                  </a:blip>
                  <a:srcRect b="91838"/>
                  <a:stretch/>
                </pic:blipFill>
                <pic:spPr bwMode="auto">
                  <a:xfrm>
                    <a:off x="0" y="0"/>
                    <a:ext cx="2940050" cy="359410"/>
                  </a:xfrm>
                  <a:prstGeom prst="rect">
                    <a:avLst/>
                  </a:prstGeom>
                  <a:ln>
                    <a:noFill/>
                  </a:ln>
                  <a:extLst>
                    <a:ext uri="{53640926-AAD7-44D8-BBD7-CCE9431645EC}">
                      <a14:shadowObscured xmlns:a14="http://schemas.microsoft.com/office/drawing/2010/main"/>
                    </a:ext>
                  </a:extLst>
                </pic:spPr>
              </pic:pic>
            </a:graphicData>
          </a:graphic>
        </wp:anchor>
      </w:drawing>
    </w:r>
    <w:r w:rsidR="00F57C8C" w:rsidRPr="00F57C8C">
      <w:rPr>
        <w:noProof/>
        <w:sz w:val="16"/>
        <w:szCs w:val="16"/>
        <w:lang w:val="en-US"/>
      </w:rPr>
      <w:drawing>
        <wp:anchor distT="0" distB="0" distL="114300" distR="114300" simplePos="0" relativeHeight="251657215" behindDoc="0" locked="0" layoutInCell="1" allowOverlap="1" wp14:anchorId="506F7E4D" wp14:editId="3F85AB3B">
          <wp:simplePos x="0" y="0"/>
          <wp:positionH relativeFrom="page">
            <wp:posOffset>-22860</wp:posOffset>
          </wp:positionH>
          <wp:positionV relativeFrom="page">
            <wp:posOffset>1905</wp:posOffset>
          </wp:positionV>
          <wp:extent cx="7593965" cy="1714500"/>
          <wp:effectExtent l="0" t="0" r="6985" b="0"/>
          <wp:wrapThrough wrapText="bothSides">
            <wp:wrapPolygon edited="0">
              <wp:start x="0" y="0"/>
              <wp:lineTo x="0" y="21360"/>
              <wp:lineTo x="21566" y="21360"/>
              <wp:lineTo x="21566" y="0"/>
              <wp:lineTo x="0" y="0"/>
            </wp:wrapPolygon>
          </wp:wrapThrough>
          <wp:docPr id="5" name="Grafik 5" descr="C:\Users\K.leyhr\Desktop\header templat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eyhr\Desktop\header template word.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21030"/>
                  <a:stretch/>
                </pic:blipFill>
                <pic:spPr bwMode="auto">
                  <a:xfrm>
                    <a:off x="0" y="0"/>
                    <a:ext cx="7593965" cy="1714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B648A" w14:textId="7EF41345" w:rsidR="001E1AC2" w:rsidRPr="00E032B1" w:rsidRDefault="00611170" w:rsidP="001E1AC2">
    <w:pPr>
      <w:pStyle w:val="Title"/>
      <w:rPr>
        <w:noProof/>
        <w:color w:val="868684" w:themeColor="accent3" w:themeShade="BF"/>
        <w:lang w:eastAsia="de-DE"/>
      </w:rPr>
    </w:pPr>
    <w:r>
      <w:rPr>
        <w:noProof/>
        <w:lang w:val="en-US"/>
      </w:rPr>
      <w:drawing>
        <wp:anchor distT="0" distB="0" distL="114300" distR="114300" simplePos="0" relativeHeight="251666432" behindDoc="0" locked="0" layoutInCell="1" allowOverlap="1" wp14:anchorId="7C8EB5E7" wp14:editId="430E42F2">
          <wp:simplePos x="0" y="0"/>
          <wp:positionH relativeFrom="column">
            <wp:posOffset>2546985</wp:posOffset>
          </wp:positionH>
          <wp:positionV relativeFrom="paragraph">
            <wp:posOffset>628650</wp:posOffset>
          </wp:positionV>
          <wp:extent cx="2940050" cy="359410"/>
          <wp:effectExtent l="0" t="0" r="0" b="0"/>
          <wp:wrapThrough wrapText="bothSides">
            <wp:wrapPolygon edited="0">
              <wp:start x="0" y="6869"/>
              <wp:lineTo x="0" y="14883"/>
              <wp:lineTo x="700" y="17173"/>
              <wp:lineTo x="6998" y="17173"/>
              <wp:lineTo x="19734" y="14883"/>
              <wp:lineTo x="19454" y="6869"/>
              <wp:lineTo x="0" y="6869"/>
            </wp:wrapPolygon>
          </wp:wrapThrough>
          <wp:docPr id="6" name="Grafik 6"/>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rotWithShape="1">
                  <a:blip r:embed="rId1" cstate="print">
                    <a:extLst>
                      <a:ext uri="{28A0092B-C50C-407E-A947-70E740481C1C}">
                        <a14:useLocalDpi xmlns:a14="http://schemas.microsoft.com/office/drawing/2010/main" val="0"/>
                      </a:ext>
                    </a:extLst>
                  </a:blip>
                  <a:srcRect b="91838"/>
                  <a:stretch/>
                </pic:blipFill>
                <pic:spPr bwMode="auto">
                  <a:xfrm>
                    <a:off x="0" y="0"/>
                    <a:ext cx="2940050" cy="359410"/>
                  </a:xfrm>
                  <a:prstGeom prst="rect">
                    <a:avLst/>
                  </a:prstGeom>
                  <a:ln>
                    <a:noFill/>
                  </a:ln>
                  <a:extLst>
                    <a:ext uri="{53640926-AAD7-44D8-BBD7-CCE9431645EC}">
                      <a14:shadowObscured xmlns:a14="http://schemas.microsoft.com/office/drawing/2010/main"/>
                    </a:ext>
                  </a:extLst>
                </pic:spPr>
              </pic:pic>
            </a:graphicData>
          </a:graphic>
        </wp:anchor>
      </w:drawing>
    </w:r>
    <w:r w:rsidR="001E1AC2">
      <w:rPr>
        <w:noProof/>
        <w:sz w:val="16"/>
        <w:szCs w:val="16"/>
        <w:lang w:val="en-US"/>
      </w:rPr>
      <mc:AlternateContent>
        <mc:Choice Requires="wps">
          <w:drawing>
            <wp:anchor distT="0" distB="0" distL="114300" distR="114300" simplePos="0" relativeHeight="251665408" behindDoc="0" locked="0" layoutInCell="1" allowOverlap="1" wp14:anchorId="032CDEF9" wp14:editId="1C6C3FEE">
              <wp:simplePos x="0" y="0"/>
              <wp:positionH relativeFrom="column">
                <wp:posOffset>-405765</wp:posOffset>
              </wp:positionH>
              <wp:positionV relativeFrom="paragraph">
                <wp:posOffset>2379345</wp:posOffset>
              </wp:positionV>
              <wp:extent cx="3239770" cy="179705"/>
              <wp:effectExtent l="0" t="0" r="0" b="0"/>
              <wp:wrapThrough wrapText="bothSides">
                <wp:wrapPolygon edited="0">
                  <wp:start x="2794" y="6869"/>
                  <wp:lineTo x="2794" y="11449"/>
                  <wp:lineTo x="18670" y="11449"/>
                  <wp:lineTo x="18670" y="6869"/>
                  <wp:lineTo x="2794" y="6869"/>
                </wp:wrapPolygon>
              </wp:wrapThrough>
              <wp:docPr id="3" name="Minus 3"/>
              <wp:cNvGraphicFramePr/>
              <a:graphic xmlns:a="http://schemas.openxmlformats.org/drawingml/2006/main">
                <a:graphicData uri="http://schemas.microsoft.com/office/word/2010/wordprocessingShape">
                  <wps:wsp>
                    <wps:cNvSpPr/>
                    <wps:spPr>
                      <a:xfrm>
                        <a:off x="0" y="0"/>
                        <a:ext cx="3239770" cy="179705"/>
                      </a:xfrm>
                      <a:prstGeom prst="mathMinus">
                        <a:avLst/>
                      </a:prstGeom>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A5F3EC" id="Minus 3" o:spid="_x0000_s1026" style="position:absolute;margin-left:-31.95pt;margin-top:187.35pt;width:255.1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39770,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" path="m429432,68719r2380906,l2810338,110986r-2380906,l429432,68719xe" fillcolor="#fbbf18 [3209]" stroked="f" strokeweight="1pt">
              <v:stroke joinstyle="miter"/>
              <v:path arrowok="t" o:connecttype="custom" o:connectlocs="429432,68719;2810338,68719;2810338,110986;429432,110986;429432,68719" o:connectangles="0,0,0,0,0"/>
              <w10:wrap type="through"/>
            </v:shape>
          </w:pict>
        </mc:Fallback>
      </mc:AlternateContent>
    </w:r>
    <w:r w:rsidR="001E1AC2">
      <w:rPr>
        <w:noProof/>
        <w:lang w:eastAsia="de-DE"/>
      </w:rPr>
      <w:t>Pr</w:t>
    </w:r>
    <w:r w:rsidR="001E1AC2" w:rsidRPr="00E032B1">
      <w:rPr>
        <w:noProof/>
        <w:color w:val="868684" w:themeColor="accent3" w:themeShade="BF"/>
        <w:lang w:eastAsia="de-DE"/>
      </w:rPr>
      <w:t>ess Release</w:t>
    </w:r>
  </w:p>
  <w:p w14:paraId="1A9ACF15" w14:textId="778ABD52" w:rsidR="001E1AC2" w:rsidRDefault="001E1AC2">
    <w:pPr>
      <w:pStyle w:val="Header"/>
    </w:pPr>
    <w:r w:rsidRPr="001E1AC2">
      <w:rPr>
        <w:noProof/>
        <w:lang w:val="en-US"/>
      </w:rPr>
      <w:drawing>
        <wp:anchor distT="0" distB="0" distL="114300" distR="114300" simplePos="0" relativeHeight="251662336" behindDoc="0" locked="0" layoutInCell="1" allowOverlap="1" wp14:anchorId="22661773" wp14:editId="065D4DCD">
          <wp:simplePos x="0" y="0"/>
          <wp:positionH relativeFrom="page">
            <wp:posOffset>-41910</wp:posOffset>
          </wp:positionH>
          <wp:positionV relativeFrom="page">
            <wp:posOffset>0</wp:posOffset>
          </wp:positionV>
          <wp:extent cx="7593965" cy="1714500"/>
          <wp:effectExtent l="0" t="0" r="6985" b="0"/>
          <wp:wrapThrough wrapText="bothSides">
            <wp:wrapPolygon edited="0">
              <wp:start x="0" y="0"/>
              <wp:lineTo x="0" y="21360"/>
              <wp:lineTo x="21566" y="21360"/>
              <wp:lineTo x="21566" y="0"/>
              <wp:lineTo x="0" y="0"/>
            </wp:wrapPolygon>
          </wp:wrapThrough>
          <wp:docPr id="2" name="Grafik 2" descr="C:\Users\K.leyhr\Desktop\header templat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eyhr\Desktop\header template word.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21030"/>
                  <a:stretch/>
                </pic:blipFill>
                <pic:spPr bwMode="auto">
                  <a:xfrm>
                    <a:off x="0" y="0"/>
                    <a:ext cx="7593965" cy="1714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B21F6"/>
    <w:multiLevelType w:val="hybridMultilevel"/>
    <w:tmpl w:val="5532B084"/>
    <w:lvl w:ilvl="0" w:tplc="99909478">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nsid w:val="17973037"/>
    <w:multiLevelType w:val="multilevel"/>
    <w:tmpl w:val="CC8EF06E"/>
    <w:lvl w:ilvl="0">
      <w:start w:val="1"/>
      <w:numFmt w:val="decimal"/>
      <w:lvlText w:val="%1"/>
      <w:lvlJc w:val="left"/>
      <w:pPr>
        <w:ind w:left="851" w:hanging="851"/>
      </w:pPr>
      <w:rPr>
        <w:rFonts w:ascii="Calibri" w:hAnsi="Calibri" w:hint="default"/>
        <w:color w:val="006293"/>
      </w:rPr>
    </w:lvl>
    <w:lvl w:ilvl="1">
      <w:start w:val="1"/>
      <w:numFmt w:val="decimal"/>
      <w:pStyle w:val="U1-subtitle"/>
      <w:lvlText w:val="%1.%2"/>
      <w:lvlJc w:val="left"/>
      <w:pPr>
        <w:ind w:left="851"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U2-sub-sub-title"/>
      <w:lvlText w:val="%1.%2.%3"/>
      <w:lvlJc w:val="left"/>
      <w:pPr>
        <w:ind w:left="851" w:hanging="851"/>
      </w:pPr>
      <w:rPr>
        <w:rFonts w:hint="default"/>
        <w:color w:val="006293"/>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2">
    <w:nsid w:val="1AD816DE"/>
    <w:multiLevelType w:val="hybridMultilevel"/>
    <w:tmpl w:val="0310B762"/>
    <w:lvl w:ilvl="0" w:tplc="2048E85E">
      <w:start w:val="1"/>
      <w:numFmt w:val="bullet"/>
      <w:lvlText w:val=""/>
      <w:lvlJc w:val="left"/>
      <w:pPr>
        <w:ind w:left="720" w:hanging="360"/>
      </w:pPr>
      <w:rPr>
        <w:rFonts w:ascii="Symbol" w:hAnsi="Symbol" w:hint="default"/>
        <w:color w:val="006293"/>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C0"/>
    <w:rsid w:val="00027C64"/>
    <w:rsid w:val="00074C82"/>
    <w:rsid w:val="000C5F7E"/>
    <w:rsid w:val="000F556C"/>
    <w:rsid w:val="001010A7"/>
    <w:rsid w:val="00151B25"/>
    <w:rsid w:val="001618EA"/>
    <w:rsid w:val="001714B8"/>
    <w:rsid w:val="00180DD1"/>
    <w:rsid w:val="001B1AD9"/>
    <w:rsid w:val="001B3B72"/>
    <w:rsid w:val="001D0068"/>
    <w:rsid w:val="001D2854"/>
    <w:rsid w:val="001E0723"/>
    <w:rsid w:val="001E1AC2"/>
    <w:rsid w:val="001E6928"/>
    <w:rsid w:val="001F1F0D"/>
    <w:rsid w:val="00226EF2"/>
    <w:rsid w:val="00240947"/>
    <w:rsid w:val="002B6206"/>
    <w:rsid w:val="002C494C"/>
    <w:rsid w:val="002F24E5"/>
    <w:rsid w:val="002F5423"/>
    <w:rsid w:val="00304742"/>
    <w:rsid w:val="0030772A"/>
    <w:rsid w:val="00342D03"/>
    <w:rsid w:val="003A3519"/>
    <w:rsid w:val="003A6FB5"/>
    <w:rsid w:val="003A76F6"/>
    <w:rsid w:val="003C0172"/>
    <w:rsid w:val="003C51C3"/>
    <w:rsid w:val="0040277D"/>
    <w:rsid w:val="004675FF"/>
    <w:rsid w:val="00486822"/>
    <w:rsid w:val="004A13C3"/>
    <w:rsid w:val="004B4E68"/>
    <w:rsid w:val="004B7815"/>
    <w:rsid w:val="00510053"/>
    <w:rsid w:val="005604D9"/>
    <w:rsid w:val="00562AFC"/>
    <w:rsid w:val="005B4D1D"/>
    <w:rsid w:val="005D7D70"/>
    <w:rsid w:val="005E4AF7"/>
    <w:rsid w:val="005F5137"/>
    <w:rsid w:val="00611170"/>
    <w:rsid w:val="0063138E"/>
    <w:rsid w:val="006470E0"/>
    <w:rsid w:val="0069140F"/>
    <w:rsid w:val="006916D6"/>
    <w:rsid w:val="006951BB"/>
    <w:rsid w:val="006B0964"/>
    <w:rsid w:val="006B1D87"/>
    <w:rsid w:val="00711DC2"/>
    <w:rsid w:val="0071330D"/>
    <w:rsid w:val="00716A46"/>
    <w:rsid w:val="00723DFB"/>
    <w:rsid w:val="00743C66"/>
    <w:rsid w:val="00771DE4"/>
    <w:rsid w:val="007D0D68"/>
    <w:rsid w:val="0080351A"/>
    <w:rsid w:val="008173D6"/>
    <w:rsid w:val="0082588D"/>
    <w:rsid w:val="00857752"/>
    <w:rsid w:val="0087252E"/>
    <w:rsid w:val="0089053A"/>
    <w:rsid w:val="00891429"/>
    <w:rsid w:val="0089328A"/>
    <w:rsid w:val="0089706D"/>
    <w:rsid w:val="008C0D8F"/>
    <w:rsid w:val="008C2ACE"/>
    <w:rsid w:val="008D1401"/>
    <w:rsid w:val="008F7CEF"/>
    <w:rsid w:val="009117FC"/>
    <w:rsid w:val="00920D85"/>
    <w:rsid w:val="0092582F"/>
    <w:rsid w:val="009415F8"/>
    <w:rsid w:val="00965DC9"/>
    <w:rsid w:val="00980B26"/>
    <w:rsid w:val="009D2579"/>
    <w:rsid w:val="00A12686"/>
    <w:rsid w:val="00A460FB"/>
    <w:rsid w:val="00A51F5F"/>
    <w:rsid w:val="00A87EF6"/>
    <w:rsid w:val="00AA559A"/>
    <w:rsid w:val="00AD294C"/>
    <w:rsid w:val="00AF1DAD"/>
    <w:rsid w:val="00AF6EE0"/>
    <w:rsid w:val="00B04348"/>
    <w:rsid w:val="00B05E9D"/>
    <w:rsid w:val="00B32FB6"/>
    <w:rsid w:val="00B36DF1"/>
    <w:rsid w:val="00B514C9"/>
    <w:rsid w:val="00B601DE"/>
    <w:rsid w:val="00BB2520"/>
    <w:rsid w:val="00BD016B"/>
    <w:rsid w:val="00C12396"/>
    <w:rsid w:val="00C210F5"/>
    <w:rsid w:val="00C252C9"/>
    <w:rsid w:val="00C43812"/>
    <w:rsid w:val="00C61136"/>
    <w:rsid w:val="00C77B97"/>
    <w:rsid w:val="00C839A9"/>
    <w:rsid w:val="00CB1579"/>
    <w:rsid w:val="00CF6225"/>
    <w:rsid w:val="00DA5FC0"/>
    <w:rsid w:val="00DC4860"/>
    <w:rsid w:val="00DD5712"/>
    <w:rsid w:val="00DE196B"/>
    <w:rsid w:val="00DE3727"/>
    <w:rsid w:val="00E032B1"/>
    <w:rsid w:val="00E1559E"/>
    <w:rsid w:val="00E20D73"/>
    <w:rsid w:val="00E27654"/>
    <w:rsid w:val="00E65677"/>
    <w:rsid w:val="00E846CA"/>
    <w:rsid w:val="00E92391"/>
    <w:rsid w:val="00E95067"/>
    <w:rsid w:val="00EB28A5"/>
    <w:rsid w:val="00EB3D29"/>
    <w:rsid w:val="00ED1926"/>
    <w:rsid w:val="00EF3F95"/>
    <w:rsid w:val="00F3214E"/>
    <w:rsid w:val="00F4478C"/>
    <w:rsid w:val="00F57C8C"/>
    <w:rsid w:val="00F76C18"/>
    <w:rsid w:val="00F87C6B"/>
    <w:rsid w:val="00FA0377"/>
    <w:rsid w:val="00FA7F43"/>
    <w:rsid w:val="00FD3D34"/>
    <w:rsid w:val="00FD3EB4"/>
    <w:rsid w:val="00FD6427"/>
    <w:rsid w:val="00FE22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CC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uiPriority="9"/>
    <w:lsdException w:name="heading 4" w:semiHidden="0" w:uiPriority="9" w:unhideWhenUsed="0"/>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D3D34"/>
    <w:pPr>
      <w:spacing w:after="200" w:line="276" w:lineRule="auto"/>
    </w:pPr>
    <w:rPr>
      <w:rFonts w:ascii="Segoe UI" w:hAnsi="Segoe UI"/>
      <w:color w:val="000000" w:themeColor="text1"/>
      <w:sz w:val="24"/>
      <w:szCs w:val="22"/>
      <w:lang w:eastAsia="en-US"/>
    </w:rPr>
  </w:style>
  <w:style w:type="paragraph" w:styleId="Heading2">
    <w:name w:val="heading 2"/>
    <w:basedOn w:val="Normal"/>
    <w:next w:val="Normal"/>
    <w:link w:val="Heading2Char"/>
    <w:uiPriority w:val="9"/>
    <w:rsid w:val="0071330D"/>
    <w:pPr>
      <w:keepNext/>
      <w:keepLines/>
      <w:spacing w:before="200" w:after="0"/>
      <w:outlineLvl w:val="1"/>
    </w:pPr>
    <w:rPr>
      <w:rFonts w:eastAsia="Times New Roman"/>
      <w:b/>
      <w:bCs/>
      <w:color w:val="4F81BD"/>
      <w:sz w:val="26"/>
      <w:szCs w:val="26"/>
      <w:lang w:val="en-US"/>
    </w:rPr>
  </w:style>
  <w:style w:type="paragraph" w:styleId="Heading4">
    <w:name w:val="heading 4"/>
    <w:basedOn w:val="Normal"/>
    <w:next w:val="Normal"/>
    <w:link w:val="Heading4Char"/>
    <w:uiPriority w:val="9"/>
    <w:rsid w:val="0071330D"/>
    <w:pPr>
      <w:keepNext/>
      <w:keepLines/>
      <w:spacing w:before="200" w:after="0"/>
      <w:outlineLvl w:val="3"/>
    </w:pPr>
    <w:rPr>
      <w:rFonts w:eastAsia="Times New Roman"/>
      <w:b/>
      <w:bCs/>
      <w:i/>
      <w:iCs/>
      <w:color w:val="4F81BD"/>
      <w:lang w:val="en-US"/>
    </w:rPr>
  </w:style>
  <w:style w:type="paragraph" w:styleId="Heading9">
    <w:name w:val="heading 9"/>
    <w:basedOn w:val="Normal"/>
    <w:next w:val="Normal"/>
    <w:link w:val="Heading9Char"/>
    <w:uiPriority w:val="9"/>
    <w:unhideWhenUsed/>
    <w:qFormat/>
    <w:rsid w:val="00B601D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5F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5FC0"/>
  </w:style>
  <w:style w:type="paragraph" w:styleId="Footer">
    <w:name w:val="footer"/>
    <w:basedOn w:val="Normal"/>
    <w:link w:val="FooterChar"/>
    <w:uiPriority w:val="99"/>
    <w:unhideWhenUsed/>
    <w:rsid w:val="00DA5F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5FC0"/>
  </w:style>
  <w:style w:type="paragraph" w:styleId="BalloonText">
    <w:name w:val="Balloon Text"/>
    <w:basedOn w:val="Normal"/>
    <w:link w:val="BalloonTextChar"/>
    <w:uiPriority w:val="99"/>
    <w:semiHidden/>
    <w:unhideWhenUsed/>
    <w:rsid w:val="00DA5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FC0"/>
    <w:rPr>
      <w:rFonts w:ascii="Tahoma" w:hAnsi="Tahoma" w:cs="Tahoma"/>
      <w:sz w:val="16"/>
      <w:szCs w:val="16"/>
    </w:rPr>
  </w:style>
  <w:style w:type="table" w:styleId="TableGrid">
    <w:name w:val="Table Grid"/>
    <w:basedOn w:val="TableNormal"/>
    <w:uiPriority w:val="59"/>
    <w:rsid w:val="005100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1330D"/>
    <w:rPr>
      <w:rFonts w:ascii="Cambria" w:eastAsia="Times New Roman" w:hAnsi="Cambria"/>
      <w:b/>
      <w:bCs/>
      <w:color w:val="4F81BD"/>
      <w:sz w:val="26"/>
      <w:szCs w:val="26"/>
      <w:lang w:val="en-US" w:eastAsia="en-US"/>
    </w:rPr>
  </w:style>
  <w:style w:type="character" w:customStyle="1" w:styleId="Heading4Char">
    <w:name w:val="Heading 4 Char"/>
    <w:basedOn w:val="DefaultParagraphFont"/>
    <w:link w:val="Heading4"/>
    <w:uiPriority w:val="9"/>
    <w:rsid w:val="0071330D"/>
    <w:rPr>
      <w:rFonts w:ascii="Cambria" w:eastAsia="Times New Roman" w:hAnsi="Cambria"/>
      <w:b/>
      <w:bCs/>
      <w:i/>
      <w:iCs/>
      <w:color w:val="4F81BD"/>
      <w:sz w:val="22"/>
      <w:szCs w:val="22"/>
      <w:lang w:val="en-US" w:eastAsia="en-US"/>
    </w:rPr>
  </w:style>
  <w:style w:type="paragraph" w:customStyle="1" w:styleId="1NormalRappAG">
    <w:name w:val="1. Normal Rapp AG"/>
    <w:basedOn w:val="Normal"/>
    <w:rsid w:val="0071330D"/>
    <w:pPr>
      <w:spacing w:before="120" w:after="0" w:line="280" w:lineRule="atLeast"/>
      <w:jc w:val="both"/>
    </w:pPr>
    <w:rPr>
      <w:rFonts w:ascii="Arial" w:eastAsia="Times New Roman" w:hAnsi="Arial"/>
      <w:sz w:val="20"/>
      <w:szCs w:val="20"/>
      <w:lang w:val="en-GB" w:eastAsia="de-CH"/>
    </w:rPr>
  </w:style>
  <w:style w:type="paragraph" w:customStyle="1" w:styleId="U1-subtitle">
    <w:name w:val="U1-subtitle"/>
    <w:basedOn w:val="Normal"/>
    <w:next w:val="Normal"/>
    <w:rsid w:val="00240947"/>
    <w:pPr>
      <w:keepNext/>
      <w:numPr>
        <w:ilvl w:val="1"/>
        <w:numId w:val="1"/>
      </w:numPr>
      <w:spacing w:before="360" w:after="360" w:line="240" w:lineRule="auto"/>
      <w:outlineLvl w:val="1"/>
    </w:pPr>
    <w:rPr>
      <w:b/>
      <w:color w:val="006293"/>
      <w:sz w:val="28"/>
      <w:lang w:val="en-GB"/>
    </w:rPr>
  </w:style>
  <w:style w:type="paragraph" w:customStyle="1" w:styleId="Subhead">
    <w:name w:val="Subhead"/>
    <w:next w:val="Normal"/>
    <w:qFormat/>
    <w:rsid w:val="00E032B1"/>
    <w:rPr>
      <w:rFonts w:ascii="Segoe UI" w:hAnsi="Segoe UI"/>
      <w:noProof/>
      <w:color w:val="868684" w:themeColor="accent3" w:themeShade="BF"/>
      <w:sz w:val="28"/>
      <w:szCs w:val="22"/>
      <w:lang w:val="en-GB"/>
    </w:rPr>
  </w:style>
  <w:style w:type="paragraph" w:customStyle="1" w:styleId="U2-sub-sub-title">
    <w:name w:val="U2 - sub-sub-title"/>
    <w:basedOn w:val="U1-subtitle"/>
    <w:next w:val="Normal"/>
    <w:rsid w:val="00240947"/>
    <w:pPr>
      <w:numPr>
        <w:ilvl w:val="2"/>
      </w:numPr>
      <w:outlineLvl w:val="2"/>
    </w:pPr>
    <w:rPr>
      <w:sz w:val="24"/>
    </w:rPr>
  </w:style>
  <w:style w:type="paragraph" w:customStyle="1" w:styleId="Head">
    <w:name w:val="Head"/>
    <w:link w:val="HeadZchn"/>
    <w:qFormat/>
    <w:rsid w:val="00B05E9D"/>
    <w:pPr>
      <w:spacing w:after="120" w:line="360" w:lineRule="auto"/>
    </w:pPr>
    <w:rPr>
      <w:rFonts w:ascii="Segoe UI" w:hAnsi="Segoe UI"/>
      <w:b/>
      <w:color w:val="868684" w:themeColor="accent3" w:themeShade="BF"/>
      <w:sz w:val="32"/>
      <w:szCs w:val="22"/>
      <w:lang w:val="en-GB" w:eastAsia="en-US"/>
    </w:rPr>
  </w:style>
  <w:style w:type="paragraph" w:styleId="Caption">
    <w:name w:val="caption"/>
    <w:basedOn w:val="Normal"/>
    <w:next w:val="Normal"/>
    <w:uiPriority w:val="35"/>
    <w:rsid w:val="00240947"/>
    <w:pPr>
      <w:spacing w:after="120" w:line="240" w:lineRule="auto"/>
    </w:pPr>
    <w:rPr>
      <w:bCs/>
      <w:color w:val="006293"/>
      <w:sz w:val="20"/>
      <w:szCs w:val="20"/>
      <w:lang w:val="de-AT"/>
    </w:rPr>
  </w:style>
  <w:style w:type="character" w:customStyle="1" w:styleId="HeadZchn">
    <w:name w:val="Head Zchn"/>
    <w:basedOn w:val="DefaultParagraphFont"/>
    <w:link w:val="Head"/>
    <w:rsid w:val="00B05E9D"/>
    <w:rPr>
      <w:rFonts w:ascii="Segoe UI" w:hAnsi="Segoe UI"/>
      <w:b/>
      <w:color w:val="868684" w:themeColor="accent3" w:themeShade="BF"/>
      <w:sz w:val="32"/>
      <w:szCs w:val="22"/>
      <w:lang w:val="en-GB" w:eastAsia="en-US"/>
    </w:rPr>
  </w:style>
  <w:style w:type="character" w:styleId="Hyperlink">
    <w:name w:val="Hyperlink"/>
    <w:basedOn w:val="DefaultParagraphFont"/>
    <w:uiPriority w:val="99"/>
    <w:unhideWhenUsed/>
    <w:rsid w:val="00342D03"/>
    <w:rPr>
      <w:color w:val="9FAEE5" w:themeColor="hyperlink"/>
      <w:u w:val="single"/>
    </w:rPr>
  </w:style>
  <w:style w:type="paragraph" w:styleId="NoSpacing">
    <w:name w:val="No Spacing"/>
    <w:aliases w:val="TEXT"/>
    <w:autoRedefine/>
    <w:uiPriority w:val="1"/>
    <w:rsid w:val="004B7815"/>
    <w:rPr>
      <w:rFonts w:ascii="Cambria" w:hAnsi="Cambria"/>
      <w:sz w:val="24"/>
      <w:szCs w:val="22"/>
      <w:lang w:eastAsia="en-US"/>
    </w:rPr>
  </w:style>
  <w:style w:type="paragraph" w:styleId="Title">
    <w:name w:val="Title"/>
    <w:basedOn w:val="Normal"/>
    <w:next w:val="Normal"/>
    <w:link w:val="TitleChar"/>
    <w:uiPriority w:val="10"/>
    <w:qFormat/>
    <w:rsid w:val="00226EF2"/>
    <w:pPr>
      <w:spacing w:after="0" w:line="240" w:lineRule="auto"/>
      <w:contextualSpacing/>
    </w:pPr>
    <w:rPr>
      <w:rFonts w:eastAsiaTheme="majorEastAsia" w:cstheme="majorBidi"/>
      <w:color w:val="767171" w:themeColor="background2" w:themeShade="80"/>
      <w:spacing w:val="-10"/>
      <w:kern w:val="28"/>
      <w:sz w:val="48"/>
      <w:szCs w:val="56"/>
    </w:rPr>
  </w:style>
  <w:style w:type="character" w:customStyle="1" w:styleId="TitleChar">
    <w:name w:val="Title Char"/>
    <w:basedOn w:val="DefaultParagraphFont"/>
    <w:link w:val="Title"/>
    <w:uiPriority w:val="10"/>
    <w:rsid w:val="00226EF2"/>
    <w:rPr>
      <w:rFonts w:ascii="Cambria" w:eastAsiaTheme="majorEastAsia" w:hAnsi="Cambria" w:cstheme="majorBidi"/>
      <w:color w:val="767171" w:themeColor="background2" w:themeShade="80"/>
      <w:spacing w:val="-10"/>
      <w:kern w:val="28"/>
      <w:sz w:val="48"/>
      <w:szCs w:val="56"/>
      <w:lang w:eastAsia="en-US"/>
    </w:rPr>
  </w:style>
  <w:style w:type="paragraph" w:styleId="ListParagraph">
    <w:name w:val="List Paragraph"/>
    <w:basedOn w:val="Normal"/>
    <w:uiPriority w:val="34"/>
    <w:rsid w:val="00BD016B"/>
    <w:pPr>
      <w:ind w:left="720"/>
      <w:contextualSpacing/>
    </w:pPr>
  </w:style>
  <w:style w:type="character" w:styleId="Emphasis">
    <w:name w:val="Emphasis"/>
    <w:basedOn w:val="DefaultParagraphFont"/>
    <w:uiPriority w:val="20"/>
    <w:rsid w:val="00C252C9"/>
    <w:rPr>
      <w:i/>
      <w:iCs/>
    </w:rPr>
  </w:style>
  <w:style w:type="character" w:styleId="CommentReference">
    <w:name w:val="annotation reference"/>
    <w:basedOn w:val="DefaultParagraphFont"/>
    <w:uiPriority w:val="99"/>
    <w:semiHidden/>
    <w:unhideWhenUsed/>
    <w:rsid w:val="00EF3F95"/>
    <w:rPr>
      <w:sz w:val="16"/>
      <w:szCs w:val="16"/>
    </w:rPr>
  </w:style>
  <w:style w:type="paragraph" w:styleId="CommentText">
    <w:name w:val="annotation text"/>
    <w:basedOn w:val="Normal"/>
    <w:link w:val="CommentTextChar"/>
    <w:uiPriority w:val="99"/>
    <w:semiHidden/>
    <w:unhideWhenUsed/>
    <w:rsid w:val="00EF3F95"/>
    <w:pPr>
      <w:spacing w:line="240" w:lineRule="auto"/>
    </w:pPr>
    <w:rPr>
      <w:sz w:val="20"/>
      <w:szCs w:val="20"/>
    </w:rPr>
  </w:style>
  <w:style w:type="character" w:customStyle="1" w:styleId="CommentTextChar">
    <w:name w:val="Comment Text Char"/>
    <w:basedOn w:val="DefaultParagraphFont"/>
    <w:link w:val="CommentText"/>
    <w:uiPriority w:val="99"/>
    <w:semiHidden/>
    <w:rsid w:val="00EF3F95"/>
    <w:rPr>
      <w:rFonts w:ascii="Segoe UI" w:hAnsi="Segoe UI"/>
      <w:color w:val="000000" w:themeColor="text1"/>
      <w:lang w:eastAsia="en-US"/>
    </w:rPr>
  </w:style>
  <w:style w:type="paragraph" w:styleId="CommentSubject">
    <w:name w:val="annotation subject"/>
    <w:basedOn w:val="CommentText"/>
    <w:next w:val="CommentText"/>
    <w:link w:val="CommentSubjectChar"/>
    <w:uiPriority w:val="99"/>
    <w:semiHidden/>
    <w:unhideWhenUsed/>
    <w:rsid w:val="00EF3F95"/>
    <w:rPr>
      <w:b/>
      <w:bCs/>
    </w:rPr>
  </w:style>
  <w:style w:type="character" w:customStyle="1" w:styleId="CommentSubjectChar">
    <w:name w:val="Comment Subject Char"/>
    <w:basedOn w:val="CommentTextChar"/>
    <w:link w:val="CommentSubject"/>
    <w:uiPriority w:val="99"/>
    <w:semiHidden/>
    <w:rsid w:val="00EF3F95"/>
    <w:rPr>
      <w:rFonts w:ascii="Segoe UI" w:hAnsi="Segoe UI"/>
      <w:b/>
      <w:bCs/>
      <w:color w:val="000000" w:themeColor="text1"/>
      <w:lang w:eastAsia="en-US"/>
    </w:rPr>
  </w:style>
  <w:style w:type="paragraph" w:styleId="Subtitle">
    <w:name w:val="Subtitle"/>
    <w:aliases w:val="SubTitle"/>
    <w:basedOn w:val="Normal"/>
    <w:next w:val="Normal"/>
    <w:link w:val="SubtitleChar"/>
    <w:uiPriority w:val="11"/>
    <w:rsid w:val="00C12396"/>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aliases w:val="SubTitle Char"/>
    <w:basedOn w:val="DefaultParagraphFont"/>
    <w:link w:val="Subtitle"/>
    <w:uiPriority w:val="11"/>
    <w:rsid w:val="00C1239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aliases w:val="Bold"/>
    <w:basedOn w:val="DefaultParagraphFont"/>
    <w:uiPriority w:val="22"/>
    <w:qFormat/>
    <w:rsid w:val="00C12396"/>
    <w:rPr>
      <w:b/>
      <w:bCs/>
    </w:rPr>
  </w:style>
  <w:style w:type="character" w:customStyle="1" w:styleId="Heading9Char">
    <w:name w:val="Heading 9 Char"/>
    <w:basedOn w:val="DefaultParagraphFont"/>
    <w:link w:val="Heading9"/>
    <w:uiPriority w:val="9"/>
    <w:rsid w:val="00B601DE"/>
    <w:rPr>
      <w:rFonts w:asciiTheme="majorHAnsi" w:eastAsiaTheme="majorEastAsia" w:hAnsiTheme="majorHAnsi" w:cstheme="majorBidi"/>
      <w:i/>
      <w:iCs/>
      <w:color w:val="272727" w:themeColor="text1" w:themeTint="D8"/>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uiPriority="9"/>
    <w:lsdException w:name="heading 4" w:semiHidden="0" w:uiPriority="9" w:unhideWhenUsed="0"/>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D3D34"/>
    <w:pPr>
      <w:spacing w:after="200" w:line="276" w:lineRule="auto"/>
    </w:pPr>
    <w:rPr>
      <w:rFonts w:ascii="Segoe UI" w:hAnsi="Segoe UI"/>
      <w:color w:val="000000" w:themeColor="text1"/>
      <w:sz w:val="24"/>
      <w:szCs w:val="22"/>
      <w:lang w:eastAsia="en-US"/>
    </w:rPr>
  </w:style>
  <w:style w:type="paragraph" w:styleId="Heading2">
    <w:name w:val="heading 2"/>
    <w:basedOn w:val="Normal"/>
    <w:next w:val="Normal"/>
    <w:link w:val="Heading2Char"/>
    <w:uiPriority w:val="9"/>
    <w:rsid w:val="0071330D"/>
    <w:pPr>
      <w:keepNext/>
      <w:keepLines/>
      <w:spacing w:before="200" w:after="0"/>
      <w:outlineLvl w:val="1"/>
    </w:pPr>
    <w:rPr>
      <w:rFonts w:eastAsia="Times New Roman"/>
      <w:b/>
      <w:bCs/>
      <w:color w:val="4F81BD"/>
      <w:sz w:val="26"/>
      <w:szCs w:val="26"/>
      <w:lang w:val="en-US"/>
    </w:rPr>
  </w:style>
  <w:style w:type="paragraph" w:styleId="Heading4">
    <w:name w:val="heading 4"/>
    <w:basedOn w:val="Normal"/>
    <w:next w:val="Normal"/>
    <w:link w:val="Heading4Char"/>
    <w:uiPriority w:val="9"/>
    <w:rsid w:val="0071330D"/>
    <w:pPr>
      <w:keepNext/>
      <w:keepLines/>
      <w:spacing w:before="200" w:after="0"/>
      <w:outlineLvl w:val="3"/>
    </w:pPr>
    <w:rPr>
      <w:rFonts w:eastAsia="Times New Roman"/>
      <w:b/>
      <w:bCs/>
      <w:i/>
      <w:iCs/>
      <w:color w:val="4F81BD"/>
      <w:lang w:val="en-US"/>
    </w:rPr>
  </w:style>
  <w:style w:type="paragraph" w:styleId="Heading9">
    <w:name w:val="heading 9"/>
    <w:basedOn w:val="Normal"/>
    <w:next w:val="Normal"/>
    <w:link w:val="Heading9Char"/>
    <w:uiPriority w:val="9"/>
    <w:unhideWhenUsed/>
    <w:qFormat/>
    <w:rsid w:val="00B601D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5F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5FC0"/>
  </w:style>
  <w:style w:type="paragraph" w:styleId="Footer">
    <w:name w:val="footer"/>
    <w:basedOn w:val="Normal"/>
    <w:link w:val="FooterChar"/>
    <w:uiPriority w:val="99"/>
    <w:unhideWhenUsed/>
    <w:rsid w:val="00DA5F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5FC0"/>
  </w:style>
  <w:style w:type="paragraph" w:styleId="BalloonText">
    <w:name w:val="Balloon Text"/>
    <w:basedOn w:val="Normal"/>
    <w:link w:val="BalloonTextChar"/>
    <w:uiPriority w:val="99"/>
    <w:semiHidden/>
    <w:unhideWhenUsed/>
    <w:rsid w:val="00DA5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FC0"/>
    <w:rPr>
      <w:rFonts w:ascii="Tahoma" w:hAnsi="Tahoma" w:cs="Tahoma"/>
      <w:sz w:val="16"/>
      <w:szCs w:val="16"/>
    </w:rPr>
  </w:style>
  <w:style w:type="table" w:styleId="TableGrid">
    <w:name w:val="Table Grid"/>
    <w:basedOn w:val="TableNormal"/>
    <w:uiPriority w:val="59"/>
    <w:rsid w:val="005100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1330D"/>
    <w:rPr>
      <w:rFonts w:ascii="Cambria" w:eastAsia="Times New Roman" w:hAnsi="Cambria"/>
      <w:b/>
      <w:bCs/>
      <w:color w:val="4F81BD"/>
      <w:sz w:val="26"/>
      <w:szCs w:val="26"/>
      <w:lang w:val="en-US" w:eastAsia="en-US"/>
    </w:rPr>
  </w:style>
  <w:style w:type="character" w:customStyle="1" w:styleId="Heading4Char">
    <w:name w:val="Heading 4 Char"/>
    <w:basedOn w:val="DefaultParagraphFont"/>
    <w:link w:val="Heading4"/>
    <w:uiPriority w:val="9"/>
    <w:rsid w:val="0071330D"/>
    <w:rPr>
      <w:rFonts w:ascii="Cambria" w:eastAsia="Times New Roman" w:hAnsi="Cambria"/>
      <w:b/>
      <w:bCs/>
      <w:i/>
      <w:iCs/>
      <w:color w:val="4F81BD"/>
      <w:sz w:val="22"/>
      <w:szCs w:val="22"/>
      <w:lang w:val="en-US" w:eastAsia="en-US"/>
    </w:rPr>
  </w:style>
  <w:style w:type="paragraph" w:customStyle="1" w:styleId="1NormalRappAG">
    <w:name w:val="1. Normal Rapp AG"/>
    <w:basedOn w:val="Normal"/>
    <w:rsid w:val="0071330D"/>
    <w:pPr>
      <w:spacing w:before="120" w:after="0" w:line="280" w:lineRule="atLeast"/>
      <w:jc w:val="both"/>
    </w:pPr>
    <w:rPr>
      <w:rFonts w:ascii="Arial" w:eastAsia="Times New Roman" w:hAnsi="Arial"/>
      <w:sz w:val="20"/>
      <w:szCs w:val="20"/>
      <w:lang w:val="en-GB" w:eastAsia="de-CH"/>
    </w:rPr>
  </w:style>
  <w:style w:type="paragraph" w:customStyle="1" w:styleId="U1-subtitle">
    <w:name w:val="U1-subtitle"/>
    <w:basedOn w:val="Normal"/>
    <w:next w:val="Normal"/>
    <w:rsid w:val="00240947"/>
    <w:pPr>
      <w:keepNext/>
      <w:numPr>
        <w:ilvl w:val="1"/>
        <w:numId w:val="1"/>
      </w:numPr>
      <w:spacing w:before="360" w:after="360" w:line="240" w:lineRule="auto"/>
      <w:outlineLvl w:val="1"/>
    </w:pPr>
    <w:rPr>
      <w:b/>
      <w:color w:val="006293"/>
      <w:sz w:val="28"/>
      <w:lang w:val="en-GB"/>
    </w:rPr>
  </w:style>
  <w:style w:type="paragraph" w:customStyle="1" w:styleId="Subhead">
    <w:name w:val="Subhead"/>
    <w:next w:val="Normal"/>
    <w:qFormat/>
    <w:rsid w:val="00E032B1"/>
    <w:rPr>
      <w:rFonts w:ascii="Segoe UI" w:hAnsi="Segoe UI"/>
      <w:noProof/>
      <w:color w:val="868684" w:themeColor="accent3" w:themeShade="BF"/>
      <w:sz w:val="28"/>
      <w:szCs w:val="22"/>
      <w:lang w:val="en-GB"/>
    </w:rPr>
  </w:style>
  <w:style w:type="paragraph" w:customStyle="1" w:styleId="U2-sub-sub-title">
    <w:name w:val="U2 - sub-sub-title"/>
    <w:basedOn w:val="U1-subtitle"/>
    <w:next w:val="Normal"/>
    <w:rsid w:val="00240947"/>
    <w:pPr>
      <w:numPr>
        <w:ilvl w:val="2"/>
      </w:numPr>
      <w:outlineLvl w:val="2"/>
    </w:pPr>
    <w:rPr>
      <w:sz w:val="24"/>
    </w:rPr>
  </w:style>
  <w:style w:type="paragraph" w:customStyle="1" w:styleId="Head">
    <w:name w:val="Head"/>
    <w:link w:val="HeadZchn"/>
    <w:qFormat/>
    <w:rsid w:val="00B05E9D"/>
    <w:pPr>
      <w:spacing w:after="120" w:line="360" w:lineRule="auto"/>
    </w:pPr>
    <w:rPr>
      <w:rFonts w:ascii="Segoe UI" w:hAnsi="Segoe UI"/>
      <w:b/>
      <w:color w:val="868684" w:themeColor="accent3" w:themeShade="BF"/>
      <w:sz w:val="32"/>
      <w:szCs w:val="22"/>
      <w:lang w:val="en-GB" w:eastAsia="en-US"/>
    </w:rPr>
  </w:style>
  <w:style w:type="paragraph" w:styleId="Caption">
    <w:name w:val="caption"/>
    <w:basedOn w:val="Normal"/>
    <w:next w:val="Normal"/>
    <w:uiPriority w:val="35"/>
    <w:rsid w:val="00240947"/>
    <w:pPr>
      <w:spacing w:after="120" w:line="240" w:lineRule="auto"/>
    </w:pPr>
    <w:rPr>
      <w:bCs/>
      <w:color w:val="006293"/>
      <w:sz w:val="20"/>
      <w:szCs w:val="20"/>
      <w:lang w:val="de-AT"/>
    </w:rPr>
  </w:style>
  <w:style w:type="character" w:customStyle="1" w:styleId="HeadZchn">
    <w:name w:val="Head Zchn"/>
    <w:basedOn w:val="DefaultParagraphFont"/>
    <w:link w:val="Head"/>
    <w:rsid w:val="00B05E9D"/>
    <w:rPr>
      <w:rFonts w:ascii="Segoe UI" w:hAnsi="Segoe UI"/>
      <w:b/>
      <w:color w:val="868684" w:themeColor="accent3" w:themeShade="BF"/>
      <w:sz w:val="32"/>
      <w:szCs w:val="22"/>
      <w:lang w:val="en-GB" w:eastAsia="en-US"/>
    </w:rPr>
  </w:style>
  <w:style w:type="character" w:styleId="Hyperlink">
    <w:name w:val="Hyperlink"/>
    <w:basedOn w:val="DefaultParagraphFont"/>
    <w:uiPriority w:val="99"/>
    <w:unhideWhenUsed/>
    <w:rsid w:val="00342D03"/>
    <w:rPr>
      <w:color w:val="9FAEE5" w:themeColor="hyperlink"/>
      <w:u w:val="single"/>
    </w:rPr>
  </w:style>
  <w:style w:type="paragraph" w:styleId="NoSpacing">
    <w:name w:val="No Spacing"/>
    <w:aliases w:val="TEXT"/>
    <w:autoRedefine/>
    <w:uiPriority w:val="1"/>
    <w:rsid w:val="004B7815"/>
    <w:rPr>
      <w:rFonts w:ascii="Cambria" w:hAnsi="Cambria"/>
      <w:sz w:val="24"/>
      <w:szCs w:val="22"/>
      <w:lang w:eastAsia="en-US"/>
    </w:rPr>
  </w:style>
  <w:style w:type="paragraph" w:styleId="Title">
    <w:name w:val="Title"/>
    <w:basedOn w:val="Normal"/>
    <w:next w:val="Normal"/>
    <w:link w:val="TitleChar"/>
    <w:uiPriority w:val="10"/>
    <w:qFormat/>
    <w:rsid w:val="00226EF2"/>
    <w:pPr>
      <w:spacing w:after="0" w:line="240" w:lineRule="auto"/>
      <w:contextualSpacing/>
    </w:pPr>
    <w:rPr>
      <w:rFonts w:eastAsiaTheme="majorEastAsia" w:cstheme="majorBidi"/>
      <w:color w:val="767171" w:themeColor="background2" w:themeShade="80"/>
      <w:spacing w:val="-10"/>
      <w:kern w:val="28"/>
      <w:sz w:val="48"/>
      <w:szCs w:val="56"/>
    </w:rPr>
  </w:style>
  <w:style w:type="character" w:customStyle="1" w:styleId="TitleChar">
    <w:name w:val="Title Char"/>
    <w:basedOn w:val="DefaultParagraphFont"/>
    <w:link w:val="Title"/>
    <w:uiPriority w:val="10"/>
    <w:rsid w:val="00226EF2"/>
    <w:rPr>
      <w:rFonts w:ascii="Cambria" w:eastAsiaTheme="majorEastAsia" w:hAnsi="Cambria" w:cstheme="majorBidi"/>
      <w:color w:val="767171" w:themeColor="background2" w:themeShade="80"/>
      <w:spacing w:val="-10"/>
      <w:kern w:val="28"/>
      <w:sz w:val="48"/>
      <w:szCs w:val="56"/>
      <w:lang w:eastAsia="en-US"/>
    </w:rPr>
  </w:style>
  <w:style w:type="paragraph" w:styleId="ListParagraph">
    <w:name w:val="List Paragraph"/>
    <w:basedOn w:val="Normal"/>
    <w:uiPriority w:val="34"/>
    <w:rsid w:val="00BD016B"/>
    <w:pPr>
      <w:ind w:left="720"/>
      <w:contextualSpacing/>
    </w:pPr>
  </w:style>
  <w:style w:type="character" w:styleId="Emphasis">
    <w:name w:val="Emphasis"/>
    <w:basedOn w:val="DefaultParagraphFont"/>
    <w:uiPriority w:val="20"/>
    <w:rsid w:val="00C252C9"/>
    <w:rPr>
      <w:i/>
      <w:iCs/>
    </w:rPr>
  </w:style>
  <w:style w:type="character" w:styleId="CommentReference">
    <w:name w:val="annotation reference"/>
    <w:basedOn w:val="DefaultParagraphFont"/>
    <w:uiPriority w:val="99"/>
    <w:semiHidden/>
    <w:unhideWhenUsed/>
    <w:rsid w:val="00EF3F95"/>
    <w:rPr>
      <w:sz w:val="16"/>
      <w:szCs w:val="16"/>
    </w:rPr>
  </w:style>
  <w:style w:type="paragraph" w:styleId="CommentText">
    <w:name w:val="annotation text"/>
    <w:basedOn w:val="Normal"/>
    <w:link w:val="CommentTextChar"/>
    <w:uiPriority w:val="99"/>
    <w:semiHidden/>
    <w:unhideWhenUsed/>
    <w:rsid w:val="00EF3F95"/>
    <w:pPr>
      <w:spacing w:line="240" w:lineRule="auto"/>
    </w:pPr>
    <w:rPr>
      <w:sz w:val="20"/>
      <w:szCs w:val="20"/>
    </w:rPr>
  </w:style>
  <w:style w:type="character" w:customStyle="1" w:styleId="CommentTextChar">
    <w:name w:val="Comment Text Char"/>
    <w:basedOn w:val="DefaultParagraphFont"/>
    <w:link w:val="CommentText"/>
    <w:uiPriority w:val="99"/>
    <w:semiHidden/>
    <w:rsid w:val="00EF3F95"/>
    <w:rPr>
      <w:rFonts w:ascii="Segoe UI" w:hAnsi="Segoe UI"/>
      <w:color w:val="000000" w:themeColor="text1"/>
      <w:lang w:eastAsia="en-US"/>
    </w:rPr>
  </w:style>
  <w:style w:type="paragraph" w:styleId="CommentSubject">
    <w:name w:val="annotation subject"/>
    <w:basedOn w:val="CommentText"/>
    <w:next w:val="CommentText"/>
    <w:link w:val="CommentSubjectChar"/>
    <w:uiPriority w:val="99"/>
    <w:semiHidden/>
    <w:unhideWhenUsed/>
    <w:rsid w:val="00EF3F95"/>
    <w:rPr>
      <w:b/>
      <w:bCs/>
    </w:rPr>
  </w:style>
  <w:style w:type="character" w:customStyle="1" w:styleId="CommentSubjectChar">
    <w:name w:val="Comment Subject Char"/>
    <w:basedOn w:val="CommentTextChar"/>
    <w:link w:val="CommentSubject"/>
    <w:uiPriority w:val="99"/>
    <w:semiHidden/>
    <w:rsid w:val="00EF3F95"/>
    <w:rPr>
      <w:rFonts w:ascii="Segoe UI" w:hAnsi="Segoe UI"/>
      <w:b/>
      <w:bCs/>
      <w:color w:val="000000" w:themeColor="text1"/>
      <w:lang w:eastAsia="en-US"/>
    </w:rPr>
  </w:style>
  <w:style w:type="paragraph" w:styleId="Subtitle">
    <w:name w:val="Subtitle"/>
    <w:aliases w:val="SubTitle"/>
    <w:basedOn w:val="Normal"/>
    <w:next w:val="Normal"/>
    <w:link w:val="SubtitleChar"/>
    <w:uiPriority w:val="11"/>
    <w:rsid w:val="00C12396"/>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aliases w:val="SubTitle Char"/>
    <w:basedOn w:val="DefaultParagraphFont"/>
    <w:link w:val="Subtitle"/>
    <w:uiPriority w:val="11"/>
    <w:rsid w:val="00C1239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aliases w:val="Bold"/>
    <w:basedOn w:val="DefaultParagraphFont"/>
    <w:uiPriority w:val="22"/>
    <w:qFormat/>
    <w:rsid w:val="00C12396"/>
    <w:rPr>
      <w:b/>
      <w:bCs/>
    </w:rPr>
  </w:style>
  <w:style w:type="character" w:customStyle="1" w:styleId="Heading9Char">
    <w:name w:val="Heading 9 Char"/>
    <w:basedOn w:val="DefaultParagraphFont"/>
    <w:link w:val="Heading9"/>
    <w:uiPriority w:val="9"/>
    <w:rsid w:val="00B601DE"/>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284568">
      <w:bodyDiv w:val="1"/>
      <w:marLeft w:val="0"/>
      <w:marRight w:val="0"/>
      <w:marTop w:val="0"/>
      <w:marBottom w:val="0"/>
      <w:divBdr>
        <w:top w:val="none" w:sz="0" w:space="0" w:color="auto"/>
        <w:left w:val="none" w:sz="0" w:space="0" w:color="auto"/>
        <w:bottom w:val="none" w:sz="0" w:space="0" w:color="auto"/>
        <w:right w:val="none" w:sz="0" w:space="0" w:color="auto"/>
      </w:divBdr>
    </w:div>
    <w:div w:id="184473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playlist?list=PLJUElpk5mP8Sot8aqlvHkRcTP6pzQOtp5"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stagram.com/transdanube.pearls/" TargetMode="Externa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facebook.com/Transdanube/" TargetMode="Externa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nterreg-danube.eu/approved-projects/transdanube-pearl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interreg-danube.eu/approved-projects/transdanube-pearl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Transdanube.Pearls">
      <a:dk1>
        <a:sysClr val="windowText" lastClr="000000"/>
      </a:dk1>
      <a:lt1>
        <a:sysClr val="window" lastClr="FFFFFF"/>
      </a:lt1>
      <a:dk2>
        <a:srgbClr val="44546A"/>
      </a:dk2>
      <a:lt2>
        <a:srgbClr val="E7E6E6"/>
      </a:lt2>
      <a:accent1>
        <a:srgbClr val="003399"/>
      </a:accent1>
      <a:accent2>
        <a:srgbClr val="FFCC00"/>
      </a:accent2>
      <a:accent3>
        <a:srgbClr val="B3B3B2"/>
      </a:accent3>
      <a:accent4>
        <a:srgbClr val="ABD91A"/>
      </a:accent4>
      <a:accent5>
        <a:srgbClr val="277588"/>
      </a:accent5>
      <a:accent6>
        <a:srgbClr val="FBBF18"/>
      </a:accent6>
      <a:hlink>
        <a:srgbClr val="9FAEE5"/>
      </a:hlink>
      <a:folHlink>
        <a:srgbClr val="954F72"/>
      </a:folHlink>
    </a:clrScheme>
    <a:fontScheme name="Segoe UI">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646B2-A051-46B4-A95B-CC32CC0F9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610</Words>
  <Characters>3482</Characters>
  <Application>Microsoft Office Word</Application>
  <DocSecurity>0</DocSecurity>
  <Lines>29</Lines>
  <Paragraphs>8</Paragraphs>
  <ScaleCrop>false</ScaleCrop>
  <HeadingPairs>
    <vt:vector size="4" baseType="variant">
      <vt:variant>
        <vt:lpstr>Titel</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Jauck</dc:creator>
  <cp:keywords/>
  <cp:lastModifiedBy>IVO VASILEV</cp:lastModifiedBy>
  <cp:revision>4</cp:revision>
  <cp:lastPrinted>2019-03-08T13:24:00Z</cp:lastPrinted>
  <dcterms:created xsi:type="dcterms:W3CDTF">2019-03-08T10:28:00Z</dcterms:created>
  <dcterms:modified xsi:type="dcterms:W3CDTF">2019-03-08T13:24:00Z</dcterms:modified>
</cp:coreProperties>
</file>